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A34" w:rsidRDefault="007E1A34" w:rsidP="007E1A34">
      <w:pPr>
        <w:pStyle w:val="BodyTextIndent2"/>
        <w:widowControl/>
        <w:ind w:firstLine="0"/>
        <w:rPr>
          <w:b/>
          <w:bCs/>
          <w:i/>
        </w:rPr>
      </w:pPr>
      <w:r w:rsidRPr="00ED1980">
        <w:rPr>
          <w:b/>
          <w:bCs/>
          <w:i/>
        </w:rPr>
        <w:t>LEI Nº</w:t>
      </w:r>
      <w:r>
        <w:rPr>
          <w:b/>
          <w:bCs/>
          <w:i/>
        </w:rPr>
        <w:t xml:space="preserve"> 5087, </w:t>
      </w:r>
      <w:r w:rsidRPr="00ED1980">
        <w:rPr>
          <w:b/>
          <w:bCs/>
          <w:i/>
        </w:rPr>
        <w:t>DE</w:t>
      </w:r>
      <w:r>
        <w:rPr>
          <w:b/>
          <w:bCs/>
          <w:i/>
        </w:rPr>
        <w:t xml:space="preserve"> 23 DE FEVEREIRO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6.</w:t>
      </w:r>
    </w:p>
    <w:p w:rsidR="007E1A34" w:rsidRDefault="007E1A34" w:rsidP="007E1A34">
      <w:pPr>
        <w:jc w:val="center"/>
        <w:rPr>
          <w:b/>
        </w:rPr>
      </w:pPr>
    </w:p>
    <w:p w:rsidR="007E1A34" w:rsidRDefault="007E1A34" w:rsidP="007E1A34">
      <w:pPr>
        <w:jc w:val="center"/>
        <w:rPr>
          <w:b/>
        </w:rPr>
      </w:pPr>
    </w:p>
    <w:p w:rsidR="007E1A34" w:rsidRDefault="007E1A34" w:rsidP="007E1A34">
      <w:pPr>
        <w:jc w:val="center"/>
        <w:rPr>
          <w:b/>
        </w:rPr>
      </w:pPr>
    </w:p>
    <w:p w:rsidR="007E1A34" w:rsidRDefault="007E1A34" w:rsidP="007E1A34">
      <w:pPr>
        <w:jc w:val="center"/>
        <w:rPr>
          <w:b/>
        </w:rPr>
      </w:pPr>
    </w:p>
    <w:p w:rsidR="007E1A34" w:rsidRPr="008F49BE" w:rsidRDefault="007E1A34" w:rsidP="007E1A34">
      <w:pPr>
        <w:ind w:left="5664"/>
        <w:jc w:val="both"/>
        <w:rPr>
          <w:b/>
          <w:i/>
        </w:rPr>
      </w:pPr>
      <w:r w:rsidRPr="008F49BE">
        <w:rPr>
          <w:b/>
          <w:i/>
        </w:rPr>
        <w:t>Dispõe sobre a revisão geral anual e aumento real dos vencimentos no âmbito do Poder Legislativo e dá outras providências.</w:t>
      </w:r>
    </w:p>
    <w:p w:rsidR="007E1A34" w:rsidRDefault="007E1A34" w:rsidP="007E1A34">
      <w:pPr>
        <w:spacing w:line="280" w:lineRule="auto"/>
        <w:ind w:left="5664"/>
        <w:rPr>
          <w:rFonts w:ascii="Arial" w:hAnsi="Arial" w:cs="Arial"/>
          <w:b/>
          <w:i/>
          <w:color w:val="000000"/>
          <w:sz w:val="20"/>
        </w:rPr>
      </w:pPr>
    </w:p>
    <w:p w:rsidR="007E1A34" w:rsidRPr="008F49BE" w:rsidRDefault="007E1A34" w:rsidP="007E1A34">
      <w:pPr>
        <w:spacing w:line="280" w:lineRule="auto"/>
        <w:ind w:left="5664"/>
        <w:rPr>
          <w:rFonts w:ascii="Arial" w:hAnsi="Arial" w:cs="Arial"/>
          <w:b/>
          <w:i/>
          <w:color w:val="000000"/>
          <w:sz w:val="20"/>
        </w:rPr>
      </w:pPr>
    </w:p>
    <w:p w:rsidR="007E1A34" w:rsidRDefault="007E1A34" w:rsidP="007E1A34">
      <w:pPr>
        <w:spacing w:line="280" w:lineRule="auto"/>
        <w:ind w:left="4819"/>
        <w:rPr>
          <w:rFonts w:ascii="Arial" w:hAnsi="Arial" w:cs="Arial"/>
          <w:b/>
          <w:color w:val="000000"/>
          <w:sz w:val="20"/>
        </w:rPr>
      </w:pPr>
    </w:p>
    <w:p w:rsidR="007E1A34" w:rsidRDefault="007E1A34" w:rsidP="007E1A34">
      <w:pPr>
        <w:ind w:firstLine="1417"/>
        <w:jc w:val="both"/>
      </w:pPr>
      <w:r>
        <w:t xml:space="preserve">O POVO DO MUNICÍPIO DE FORMIGA, POR SEUS </w:t>
      </w:r>
      <w:proofErr w:type="gramStart"/>
      <w:r>
        <w:t>REPRESENTANTES,  APROVA</w:t>
      </w:r>
      <w:proofErr w:type="gramEnd"/>
      <w:r>
        <w:t xml:space="preserve"> E EU SANCIONO A SEGUINTE LEI: </w:t>
      </w:r>
    </w:p>
    <w:p w:rsidR="007E1A34" w:rsidRDefault="007E1A34" w:rsidP="007E1A34">
      <w:pPr>
        <w:spacing w:line="280" w:lineRule="auto"/>
        <w:ind w:left="4819" w:firstLine="1417"/>
        <w:rPr>
          <w:rFonts w:ascii="Arial" w:hAnsi="Arial" w:cs="Arial"/>
          <w:b/>
          <w:color w:val="000000"/>
          <w:sz w:val="20"/>
        </w:rPr>
      </w:pPr>
    </w:p>
    <w:p w:rsidR="007E1A34" w:rsidRDefault="007E1A34" w:rsidP="007E1A34">
      <w:pPr>
        <w:spacing w:line="280" w:lineRule="auto"/>
        <w:ind w:left="4819" w:firstLine="1417"/>
        <w:rPr>
          <w:rFonts w:ascii="Arial" w:hAnsi="Arial" w:cs="Arial"/>
          <w:b/>
          <w:color w:val="000000"/>
          <w:sz w:val="20"/>
        </w:rPr>
      </w:pPr>
    </w:p>
    <w:p w:rsidR="007E1A34" w:rsidRDefault="007E1A34" w:rsidP="007E1A34">
      <w:pPr>
        <w:spacing w:after="120"/>
        <w:ind w:firstLine="1418"/>
        <w:jc w:val="both"/>
      </w:pPr>
      <w:r>
        <w:rPr>
          <w:b/>
        </w:rPr>
        <w:t>Art. 1</w:t>
      </w:r>
      <w:r>
        <w:rPr>
          <w:u w:val="single"/>
          <w:vertAlign w:val="superscript"/>
        </w:rPr>
        <w:t>o</w:t>
      </w:r>
      <w:r>
        <w:t xml:space="preserve"> Fica o Poder Legislativo, nos termos do inciso IV do art. 79 da Lei Orgânica do Município de Formiga e do art. 18 da Lei 5.056/2015 (Lei de Diretrizes Orçamentárias – 2016), autorizado a conceder reajuste nos vencimentos dos cargos efetivos e cargos comissionados, à razão de 13% (treze por cento) nas seguintes condições:</w:t>
      </w:r>
    </w:p>
    <w:p w:rsidR="007E1A34" w:rsidRDefault="007E1A34" w:rsidP="007E1A34">
      <w:pPr>
        <w:spacing w:after="120"/>
        <w:ind w:firstLine="1418"/>
        <w:jc w:val="both"/>
      </w:pPr>
      <w:r w:rsidRPr="00F454DB">
        <w:rPr>
          <w:b/>
        </w:rPr>
        <w:t>I –</w:t>
      </w:r>
      <w:r>
        <w:t xml:space="preserve"> 10,03% (</w:t>
      </w:r>
      <w:proofErr w:type="gramStart"/>
      <w:r>
        <w:t>dez vírgula</w:t>
      </w:r>
      <w:proofErr w:type="gramEnd"/>
      <w:r>
        <w:t xml:space="preserve"> zero três por cento) serão concedidos como revisão geral anual, relativo ao INPC acumulado de março/2015 a janeiro/2016;</w:t>
      </w:r>
    </w:p>
    <w:p w:rsidR="007E1A34" w:rsidRDefault="007E1A34" w:rsidP="007E1A34">
      <w:pPr>
        <w:spacing w:after="120"/>
        <w:ind w:firstLine="1418"/>
        <w:jc w:val="both"/>
      </w:pPr>
      <w:r w:rsidRPr="00F454DB">
        <w:rPr>
          <w:b/>
        </w:rPr>
        <w:t>II –</w:t>
      </w:r>
      <w:r>
        <w:t xml:space="preserve"> 2,97% (</w:t>
      </w:r>
      <w:proofErr w:type="gramStart"/>
      <w:r>
        <w:t>dois vírgula</w:t>
      </w:r>
      <w:proofErr w:type="gramEnd"/>
      <w:r>
        <w:t xml:space="preserve"> noventa e sete por cento) serão concedidos como aumento real.</w:t>
      </w:r>
    </w:p>
    <w:p w:rsidR="007E1A34" w:rsidRDefault="007E1A34" w:rsidP="007E1A34">
      <w:pPr>
        <w:spacing w:after="120"/>
        <w:ind w:firstLine="1418"/>
        <w:jc w:val="both"/>
      </w:pPr>
      <w:r>
        <w:rPr>
          <w:b/>
        </w:rPr>
        <w:t>Art. 2</w:t>
      </w:r>
      <w:r>
        <w:rPr>
          <w:u w:val="single"/>
          <w:vertAlign w:val="superscript"/>
        </w:rPr>
        <w:t>o</w:t>
      </w:r>
      <w:r>
        <w:t xml:space="preserve"> Os vencimentos dos cargos efetivos e cargos comissionados ou funções de confiança passam a ser, a partir de 1</w:t>
      </w:r>
      <w:r>
        <w:rPr>
          <w:u w:val="single"/>
          <w:vertAlign w:val="superscript"/>
        </w:rPr>
        <w:t>o</w:t>
      </w:r>
      <w:r>
        <w:t xml:space="preserve"> de </w:t>
      </w:r>
      <w:proofErr w:type="gramStart"/>
      <w:r>
        <w:t>Fevereiro</w:t>
      </w:r>
      <w:proofErr w:type="gramEnd"/>
      <w:r>
        <w:t xml:space="preserve"> de 2016, os estabelecidos nas tabelas constantes no </w:t>
      </w:r>
      <w:r>
        <w:rPr>
          <w:b/>
        </w:rPr>
        <w:t>Anexo I</w:t>
      </w:r>
      <w:r>
        <w:t xml:space="preserve"> da presente Lei, alterando os anexos III e IV da Lei Municipal n</w:t>
      </w:r>
      <w:r>
        <w:rPr>
          <w:u w:val="single"/>
          <w:vertAlign w:val="superscript"/>
        </w:rPr>
        <w:t>o</w:t>
      </w:r>
      <w:r>
        <w:t xml:space="preserve"> 3.820 de 27 de abril de 2006, e suas alterações.</w:t>
      </w:r>
    </w:p>
    <w:p w:rsidR="007E1A34" w:rsidRDefault="007E1A34" w:rsidP="007E1A34">
      <w:pPr>
        <w:autoSpaceDE w:val="0"/>
        <w:autoSpaceDN w:val="0"/>
        <w:adjustRightInd w:val="0"/>
        <w:spacing w:after="120"/>
        <w:ind w:firstLine="1418"/>
        <w:jc w:val="both"/>
      </w:pPr>
      <w:r>
        <w:rPr>
          <w:b/>
        </w:rPr>
        <w:t>Art. 3</w:t>
      </w:r>
      <w:r>
        <w:rPr>
          <w:u w:val="single"/>
          <w:vertAlign w:val="superscript"/>
        </w:rPr>
        <w:t>o</w:t>
      </w:r>
      <w:r>
        <w:t xml:space="preserve"> Fica a Câmara Municipal de Formiga autorizada, para atendimento das despesas decorrentes da aplicação do disposto nesta Lei, a abrir créditos adicionais e/ou suplementares, utilizando como recursos os provenientes de anulação parcial ou total de dotações orçamentárias consignadas em seu orçamento.</w:t>
      </w:r>
    </w:p>
    <w:p w:rsidR="007E1A34" w:rsidRDefault="007E1A34" w:rsidP="007E1A34">
      <w:pPr>
        <w:autoSpaceDE w:val="0"/>
        <w:autoSpaceDN w:val="0"/>
        <w:adjustRightInd w:val="0"/>
        <w:spacing w:after="120"/>
        <w:ind w:firstLine="1418"/>
        <w:jc w:val="both"/>
      </w:pPr>
      <w:r>
        <w:rPr>
          <w:b/>
        </w:rPr>
        <w:t>Art. 4</w:t>
      </w:r>
      <w:r>
        <w:rPr>
          <w:u w:val="single"/>
          <w:vertAlign w:val="superscript"/>
        </w:rPr>
        <w:t>o</w:t>
      </w:r>
      <w:r>
        <w:t xml:space="preserve"> Esta Lei entra em vigor na data de sua publicação, retroagindo seus efeitos a partir de 1</w:t>
      </w:r>
      <w:r>
        <w:rPr>
          <w:u w:val="single"/>
          <w:vertAlign w:val="superscript"/>
        </w:rPr>
        <w:t>o</w:t>
      </w:r>
      <w:r>
        <w:t xml:space="preserve"> de </w:t>
      </w:r>
      <w:proofErr w:type="gramStart"/>
      <w:r>
        <w:t>Fevereiro</w:t>
      </w:r>
      <w:proofErr w:type="gramEnd"/>
      <w:r>
        <w:t xml:space="preserve"> de 2016.</w:t>
      </w:r>
    </w:p>
    <w:p w:rsidR="007E1A34" w:rsidRDefault="007E1A34" w:rsidP="007E1A34">
      <w:pPr>
        <w:jc w:val="center"/>
        <w:rPr>
          <w:b/>
        </w:rPr>
      </w:pPr>
    </w:p>
    <w:p w:rsidR="007E1A34" w:rsidRDefault="007E1A34" w:rsidP="007E1A34">
      <w:pPr>
        <w:jc w:val="center"/>
        <w:rPr>
          <w:b/>
        </w:rPr>
      </w:pPr>
    </w:p>
    <w:p w:rsidR="007E1A34" w:rsidRPr="0062379F" w:rsidRDefault="007E1A34" w:rsidP="007E1A34">
      <w:pPr>
        <w:spacing w:after="120"/>
        <w:jc w:val="both"/>
        <w:rPr>
          <w:lang w:eastAsia="pt-BR"/>
        </w:rPr>
      </w:pPr>
      <w:r>
        <w:rPr>
          <w:lang w:eastAsia="pt-BR"/>
        </w:rPr>
        <w:t xml:space="preserve"> </w:t>
      </w:r>
      <w:r>
        <w:rPr>
          <w:lang w:eastAsia="pt-BR"/>
        </w:rPr>
        <w:tab/>
      </w:r>
      <w:r>
        <w:rPr>
          <w:lang w:eastAsia="pt-BR"/>
        </w:rPr>
        <w:tab/>
      </w:r>
      <w:r>
        <w:rPr>
          <w:lang w:eastAsia="pt-BR"/>
        </w:rP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23 de fevereiro de 2016.</w:t>
      </w:r>
    </w:p>
    <w:p w:rsidR="007E1A34" w:rsidRDefault="007E1A34" w:rsidP="007E1A34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7E1A34" w:rsidRDefault="007E1A34" w:rsidP="007E1A34">
      <w:pPr>
        <w:suppressAutoHyphens w:val="0"/>
        <w:jc w:val="both"/>
        <w:rPr>
          <w:lang w:eastAsia="pt-BR"/>
        </w:rPr>
      </w:pPr>
    </w:p>
    <w:p w:rsidR="007E1A34" w:rsidRDefault="007E1A34" w:rsidP="007E1A34">
      <w:pPr>
        <w:suppressAutoHyphens w:val="0"/>
        <w:jc w:val="both"/>
        <w:rPr>
          <w:lang w:eastAsia="pt-BR"/>
        </w:rPr>
      </w:pPr>
    </w:p>
    <w:p w:rsidR="007E1A34" w:rsidRPr="00930927" w:rsidRDefault="007E1A34" w:rsidP="007E1A34">
      <w:pPr>
        <w:rPr>
          <w:b/>
          <w:i/>
        </w:rPr>
      </w:pPr>
      <w:r>
        <w:rPr>
          <w:b/>
          <w:i/>
        </w:rPr>
        <w:t xml:space="preserve">     </w:t>
      </w:r>
      <w:r w:rsidRPr="00925A8F">
        <w:rPr>
          <w:b/>
          <w:i/>
        </w:rPr>
        <w:t>MOACIR RIBEIRO DA SILVA</w:t>
      </w:r>
      <w:r>
        <w:rPr>
          <w:b/>
          <w:i/>
        </w:rPr>
        <w:t xml:space="preserve">                                       </w:t>
      </w:r>
      <w:r w:rsidRPr="00930927">
        <w:rPr>
          <w:b/>
          <w:i/>
        </w:rPr>
        <w:t>É</w:t>
      </w:r>
      <w:r>
        <w:rPr>
          <w:b/>
          <w:i/>
        </w:rPr>
        <w:t>MERSON DE OLIVEIRA</w:t>
      </w:r>
    </w:p>
    <w:p w:rsidR="007E1A34" w:rsidRDefault="007E1A34" w:rsidP="007E1A34">
      <w:pPr>
        <w:spacing w:line="360" w:lineRule="auto"/>
      </w:pPr>
      <w:r>
        <w:t xml:space="preserve"> </w:t>
      </w:r>
      <w:r>
        <w:tab/>
        <w:t xml:space="preserve">  </w:t>
      </w:r>
      <w:r w:rsidRPr="00A146CA">
        <w:t>Prefeito Municipal</w:t>
      </w:r>
      <w:r>
        <w:t xml:space="preserve">                                                           </w:t>
      </w:r>
      <w:r w:rsidRPr="00930927">
        <w:t>Chefe de Gabinete</w:t>
      </w:r>
      <w:r>
        <w:t xml:space="preserve"> </w:t>
      </w:r>
    </w:p>
    <w:p w:rsidR="007E1A34" w:rsidRDefault="007E1A34" w:rsidP="007E1A34">
      <w:pPr>
        <w:spacing w:line="360" w:lineRule="auto"/>
      </w:pPr>
    </w:p>
    <w:p w:rsidR="007E1A34" w:rsidRPr="008E33A1" w:rsidRDefault="007E1A34" w:rsidP="007E1A34">
      <w:pPr>
        <w:jc w:val="center"/>
        <w:rPr>
          <w:b/>
        </w:rPr>
      </w:pPr>
      <w:r w:rsidRPr="008E33A1">
        <w:rPr>
          <w:b/>
        </w:rPr>
        <w:lastRenderedPageBreak/>
        <w:t>ANEXO I</w:t>
      </w:r>
    </w:p>
    <w:p w:rsidR="007E1A34" w:rsidRPr="008E33A1" w:rsidRDefault="007E1A34" w:rsidP="007E1A34">
      <w:pPr>
        <w:jc w:val="center"/>
        <w:rPr>
          <w:b/>
        </w:rPr>
      </w:pPr>
    </w:p>
    <w:tbl>
      <w:tblPr>
        <w:tblW w:w="7155" w:type="dxa"/>
        <w:tblInd w:w="12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5"/>
      </w:tblGrid>
      <w:tr w:rsidR="007E1A34" w:rsidRPr="008E33A1" w:rsidTr="00994CCC">
        <w:trPr>
          <w:trHeight w:val="360"/>
        </w:trPr>
        <w:tc>
          <w:tcPr>
            <w:tcW w:w="7155" w:type="dxa"/>
            <w:noWrap/>
            <w:vAlign w:val="bottom"/>
            <w:hideMark/>
          </w:tcPr>
          <w:tbl>
            <w:tblPr>
              <w:tblW w:w="687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48"/>
              <w:gridCol w:w="2086"/>
              <w:gridCol w:w="146"/>
              <w:gridCol w:w="1348"/>
              <w:gridCol w:w="2086"/>
            </w:tblGrid>
            <w:tr w:rsidR="007E1A34" w:rsidRPr="008E33A1" w:rsidTr="00994CCC">
              <w:trPr>
                <w:trHeight w:val="360"/>
              </w:trPr>
              <w:tc>
                <w:tcPr>
                  <w:tcW w:w="6876" w:type="dxa"/>
                  <w:gridSpan w:val="5"/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jc w:val="center"/>
                    <w:rPr>
                      <w:b/>
                      <w:lang w:eastAsia="en-US"/>
                    </w:rPr>
                  </w:pPr>
                  <w:r w:rsidRPr="008E33A1">
                    <w:rPr>
                      <w:b/>
                    </w:rPr>
                    <w:t>Tabela de Vencimentos dos Cargos Efetivos</w:t>
                  </w:r>
                </w:p>
              </w:tc>
            </w:tr>
            <w:tr w:rsidR="007E1A34" w:rsidRPr="008E33A1" w:rsidTr="00994CCC">
              <w:trPr>
                <w:trHeight w:val="360"/>
              </w:trPr>
              <w:tc>
                <w:tcPr>
                  <w:tcW w:w="1348" w:type="dxa"/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pt-BR"/>
                    </w:rPr>
                  </w:pPr>
                </w:p>
              </w:tc>
              <w:tc>
                <w:tcPr>
                  <w:tcW w:w="2086" w:type="dxa"/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pt-BR"/>
                    </w:rPr>
                  </w:pPr>
                </w:p>
              </w:tc>
              <w:tc>
                <w:tcPr>
                  <w:tcW w:w="8" w:type="dxa"/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pt-BR"/>
                    </w:rPr>
                  </w:pPr>
                </w:p>
              </w:tc>
              <w:tc>
                <w:tcPr>
                  <w:tcW w:w="1348" w:type="dxa"/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pt-BR"/>
                    </w:rPr>
                  </w:pPr>
                </w:p>
              </w:tc>
              <w:tc>
                <w:tcPr>
                  <w:tcW w:w="2086" w:type="dxa"/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pt-BR"/>
                    </w:rPr>
                  </w:pPr>
                </w:p>
              </w:tc>
            </w:tr>
            <w:tr w:rsidR="007E1A34" w:rsidRPr="008E33A1" w:rsidTr="00994CCC">
              <w:trPr>
                <w:trHeight w:val="330"/>
              </w:trPr>
              <w:tc>
                <w:tcPr>
                  <w:tcW w:w="6876" w:type="dxa"/>
                  <w:gridSpan w:val="5"/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jc w:val="center"/>
                    <w:rPr>
                      <w:lang w:eastAsia="en-US"/>
                    </w:rPr>
                  </w:pPr>
                  <w:r w:rsidRPr="008E33A1">
                    <w:t>Razão: 3,5%</w:t>
                  </w:r>
                </w:p>
              </w:tc>
            </w:tr>
            <w:tr w:rsidR="007E1A34" w:rsidRPr="008E33A1" w:rsidTr="00994CCC">
              <w:trPr>
                <w:trHeight w:val="330"/>
              </w:trPr>
              <w:tc>
                <w:tcPr>
                  <w:tcW w:w="6876" w:type="dxa"/>
                  <w:gridSpan w:val="5"/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jc w:val="center"/>
                    <w:rPr>
                      <w:lang w:eastAsia="en-US"/>
                    </w:rPr>
                  </w:pPr>
                  <w:r w:rsidRPr="008E33A1">
                    <w:t>Amplitude: 36,29%</w:t>
                  </w:r>
                </w:p>
              </w:tc>
            </w:tr>
            <w:tr w:rsidR="007E1A34" w:rsidRPr="008E33A1" w:rsidTr="00994CCC">
              <w:trPr>
                <w:trHeight w:val="300"/>
              </w:trPr>
              <w:tc>
                <w:tcPr>
                  <w:tcW w:w="1348" w:type="dxa"/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pt-BR"/>
                    </w:rPr>
                  </w:pPr>
                </w:p>
              </w:tc>
              <w:tc>
                <w:tcPr>
                  <w:tcW w:w="2086" w:type="dxa"/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pt-BR"/>
                    </w:rPr>
                  </w:pPr>
                </w:p>
              </w:tc>
              <w:tc>
                <w:tcPr>
                  <w:tcW w:w="8" w:type="dxa"/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pt-BR"/>
                    </w:rPr>
                  </w:pPr>
                </w:p>
              </w:tc>
              <w:tc>
                <w:tcPr>
                  <w:tcW w:w="1348" w:type="dxa"/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pt-BR"/>
                    </w:rPr>
                  </w:pPr>
                </w:p>
              </w:tc>
              <w:tc>
                <w:tcPr>
                  <w:tcW w:w="2086" w:type="dxa"/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pt-BR"/>
                    </w:rPr>
                  </w:pPr>
                </w:p>
              </w:tc>
            </w:tr>
            <w:tr w:rsidR="007E1A34" w:rsidRPr="008E33A1" w:rsidTr="00994CCC">
              <w:trPr>
                <w:trHeight w:val="285"/>
              </w:trPr>
              <w:tc>
                <w:tcPr>
                  <w:tcW w:w="1348" w:type="dxa"/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pt-BR"/>
                    </w:rPr>
                  </w:pPr>
                </w:p>
              </w:tc>
              <w:tc>
                <w:tcPr>
                  <w:tcW w:w="2086" w:type="dxa"/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pt-BR"/>
                    </w:rPr>
                  </w:pPr>
                </w:p>
              </w:tc>
              <w:tc>
                <w:tcPr>
                  <w:tcW w:w="8" w:type="dxa"/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pt-BR"/>
                    </w:rPr>
                  </w:pPr>
                </w:p>
              </w:tc>
              <w:tc>
                <w:tcPr>
                  <w:tcW w:w="1348" w:type="dxa"/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pt-BR"/>
                    </w:rPr>
                  </w:pPr>
                </w:p>
              </w:tc>
              <w:tc>
                <w:tcPr>
                  <w:tcW w:w="2086" w:type="dxa"/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pt-BR"/>
                    </w:rPr>
                  </w:pPr>
                </w:p>
              </w:tc>
            </w:tr>
            <w:tr w:rsidR="007E1A34" w:rsidRPr="008E33A1" w:rsidTr="00994CCC">
              <w:trPr>
                <w:trHeight w:val="600"/>
              </w:trPr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E1A34" w:rsidRPr="008E33A1" w:rsidRDefault="007E1A34" w:rsidP="00994CCC">
                  <w:pPr>
                    <w:jc w:val="center"/>
                    <w:rPr>
                      <w:b/>
                      <w:bCs/>
                      <w:lang w:eastAsia="en-US"/>
                    </w:rPr>
                  </w:pPr>
                  <w:r w:rsidRPr="008E33A1">
                    <w:rPr>
                      <w:b/>
                      <w:bCs/>
                    </w:rPr>
                    <w:t>SÍMBOLO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E1A34" w:rsidRPr="008E33A1" w:rsidRDefault="007E1A34" w:rsidP="00994CCC">
                  <w:pPr>
                    <w:jc w:val="center"/>
                    <w:rPr>
                      <w:b/>
                      <w:bCs/>
                      <w:lang w:eastAsia="en-US"/>
                    </w:rPr>
                  </w:pPr>
                  <w:r w:rsidRPr="008E33A1">
                    <w:rPr>
                      <w:b/>
                      <w:bCs/>
                    </w:rPr>
                    <w:t>VENCIMENTO</w:t>
                  </w:r>
                  <w:r w:rsidRPr="008E33A1">
                    <w:rPr>
                      <w:b/>
                      <w:bCs/>
                    </w:rPr>
                    <w:br/>
                    <w:t>R$</w:t>
                  </w:r>
                </w:p>
              </w:tc>
              <w:tc>
                <w:tcPr>
                  <w:tcW w:w="8" w:type="dxa"/>
                  <w:noWrap/>
                  <w:vAlign w:val="center"/>
                  <w:hideMark/>
                </w:tcPr>
                <w:p w:rsidR="007E1A34" w:rsidRPr="008E33A1" w:rsidRDefault="007E1A34" w:rsidP="00994CCC">
                  <w:pPr>
                    <w:rPr>
                      <w:lang w:eastAsia="pt-BR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E1A34" w:rsidRPr="008E33A1" w:rsidRDefault="007E1A34" w:rsidP="00994CCC">
                  <w:pPr>
                    <w:jc w:val="center"/>
                    <w:rPr>
                      <w:b/>
                      <w:bCs/>
                      <w:lang w:eastAsia="en-US"/>
                    </w:rPr>
                  </w:pPr>
                  <w:r w:rsidRPr="008E33A1">
                    <w:rPr>
                      <w:b/>
                      <w:bCs/>
                    </w:rPr>
                    <w:t>SÍMBOLO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E1A34" w:rsidRPr="008E33A1" w:rsidRDefault="007E1A34" w:rsidP="00994CCC">
                  <w:pPr>
                    <w:jc w:val="center"/>
                    <w:rPr>
                      <w:b/>
                      <w:bCs/>
                      <w:lang w:eastAsia="en-US"/>
                    </w:rPr>
                  </w:pPr>
                  <w:r w:rsidRPr="008E33A1">
                    <w:rPr>
                      <w:b/>
                      <w:bCs/>
                    </w:rPr>
                    <w:t>VENCIMENTO</w:t>
                  </w:r>
                  <w:r w:rsidRPr="008E33A1">
                    <w:rPr>
                      <w:b/>
                      <w:bCs/>
                    </w:rPr>
                    <w:br/>
                    <w:t>R$</w:t>
                  </w:r>
                </w:p>
              </w:tc>
            </w:tr>
            <w:tr w:rsidR="007E1A34" w:rsidRPr="008E33A1" w:rsidTr="00994CCC">
              <w:trPr>
                <w:trHeight w:val="315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jc w:val="center"/>
                    <w:rPr>
                      <w:lang w:eastAsia="en-US"/>
                    </w:rPr>
                  </w:pPr>
                  <w:r w:rsidRPr="008E33A1">
                    <w:t>1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en-US"/>
                    </w:rPr>
                  </w:pPr>
                  <w:r w:rsidRPr="008E33A1">
                    <w:t xml:space="preserve">           1.832,34 </w:t>
                  </w:r>
                </w:p>
              </w:tc>
              <w:tc>
                <w:tcPr>
                  <w:tcW w:w="8" w:type="dxa"/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pt-BR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jc w:val="center"/>
                    <w:rPr>
                      <w:lang w:eastAsia="en-US"/>
                    </w:rPr>
                  </w:pPr>
                  <w:r w:rsidRPr="008E33A1">
                    <w:t>20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en-US"/>
                    </w:rPr>
                  </w:pPr>
                  <w:r w:rsidRPr="008E33A1">
                    <w:t xml:space="preserve">           3.522,67 </w:t>
                  </w:r>
                </w:p>
              </w:tc>
            </w:tr>
            <w:tr w:rsidR="007E1A34" w:rsidRPr="008E33A1" w:rsidTr="00994CCC">
              <w:trPr>
                <w:trHeight w:val="300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jc w:val="center"/>
                    <w:rPr>
                      <w:lang w:eastAsia="en-US"/>
                    </w:rPr>
                  </w:pPr>
                  <w:r w:rsidRPr="008E33A1">
                    <w:t>2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en-US"/>
                    </w:rPr>
                  </w:pPr>
                  <w:r w:rsidRPr="008E33A1">
                    <w:t xml:space="preserve">           1.896,45 </w:t>
                  </w:r>
                </w:p>
              </w:tc>
              <w:tc>
                <w:tcPr>
                  <w:tcW w:w="8" w:type="dxa"/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pt-BR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jc w:val="center"/>
                    <w:rPr>
                      <w:lang w:eastAsia="en-US"/>
                    </w:rPr>
                  </w:pPr>
                  <w:r w:rsidRPr="008E33A1">
                    <w:t>21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en-US"/>
                    </w:rPr>
                  </w:pPr>
                  <w:r w:rsidRPr="008E33A1">
                    <w:t xml:space="preserve">           3.645,97 </w:t>
                  </w:r>
                </w:p>
              </w:tc>
            </w:tr>
            <w:tr w:rsidR="007E1A34" w:rsidRPr="008E33A1" w:rsidTr="00994CCC">
              <w:trPr>
                <w:trHeight w:val="300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jc w:val="center"/>
                    <w:rPr>
                      <w:lang w:eastAsia="en-US"/>
                    </w:rPr>
                  </w:pPr>
                  <w:r w:rsidRPr="008E33A1">
                    <w:t>3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en-US"/>
                    </w:rPr>
                  </w:pPr>
                  <w:r w:rsidRPr="008E33A1">
                    <w:t xml:space="preserve">           1.962,84 </w:t>
                  </w:r>
                </w:p>
              </w:tc>
              <w:tc>
                <w:tcPr>
                  <w:tcW w:w="8" w:type="dxa"/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pt-BR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jc w:val="center"/>
                    <w:rPr>
                      <w:lang w:eastAsia="en-US"/>
                    </w:rPr>
                  </w:pPr>
                  <w:r w:rsidRPr="008E33A1">
                    <w:t>22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en-US"/>
                    </w:rPr>
                  </w:pPr>
                  <w:r w:rsidRPr="008E33A1">
                    <w:t xml:space="preserve">           3.773,59 </w:t>
                  </w:r>
                </w:p>
              </w:tc>
            </w:tr>
            <w:tr w:rsidR="007E1A34" w:rsidRPr="008E33A1" w:rsidTr="00994CCC">
              <w:trPr>
                <w:trHeight w:val="300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jc w:val="center"/>
                    <w:rPr>
                      <w:lang w:eastAsia="en-US"/>
                    </w:rPr>
                  </w:pPr>
                  <w:r w:rsidRPr="008E33A1">
                    <w:t>4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en-US"/>
                    </w:rPr>
                  </w:pPr>
                  <w:r w:rsidRPr="008E33A1">
                    <w:t xml:space="preserve">           2.031,56 </w:t>
                  </w:r>
                </w:p>
              </w:tc>
              <w:tc>
                <w:tcPr>
                  <w:tcW w:w="8" w:type="dxa"/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pt-BR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jc w:val="center"/>
                    <w:rPr>
                      <w:lang w:eastAsia="en-US"/>
                    </w:rPr>
                  </w:pPr>
                  <w:r w:rsidRPr="008E33A1">
                    <w:t>23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en-US"/>
                    </w:rPr>
                  </w:pPr>
                  <w:r w:rsidRPr="008E33A1">
                    <w:t xml:space="preserve">           3.905,60 </w:t>
                  </w:r>
                </w:p>
              </w:tc>
            </w:tr>
            <w:tr w:rsidR="007E1A34" w:rsidRPr="008E33A1" w:rsidTr="00994CCC">
              <w:trPr>
                <w:trHeight w:val="300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jc w:val="center"/>
                    <w:rPr>
                      <w:lang w:eastAsia="en-US"/>
                    </w:rPr>
                  </w:pPr>
                  <w:r w:rsidRPr="008E33A1">
                    <w:t>5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en-US"/>
                    </w:rPr>
                  </w:pPr>
                  <w:r w:rsidRPr="008E33A1">
                    <w:t xml:space="preserve">           2.102,67 </w:t>
                  </w:r>
                </w:p>
              </w:tc>
              <w:tc>
                <w:tcPr>
                  <w:tcW w:w="8" w:type="dxa"/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pt-BR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jc w:val="center"/>
                    <w:rPr>
                      <w:lang w:eastAsia="en-US"/>
                    </w:rPr>
                  </w:pPr>
                  <w:r w:rsidRPr="008E33A1">
                    <w:t>24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en-US"/>
                    </w:rPr>
                  </w:pPr>
                  <w:r w:rsidRPr="008E33A1">
                    <w:t xml:space="preserve">           4.042,35 </w:t>
                  </w:r>
                </w:p>
              </w:tc>
            </w:tr>
            <w:tr w:rsidR="007E1A34" w:rsidRPr="008E33A1" w:rsidTr="00994CCC">
              <w:trPr>
                <w:trHeight w:val="300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jc w:val="center"/>
                    <w:rPr>
                      <w:lang w:eastAsia="en-US"/>
                    </w:rPr>
                  </w:pPr>
                  <w:r w:rsidRPr="008E33A1">
                    <w:t>6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en-US"/>
                    </w:rPr>
                  </w:pPr>
                  <w:r w:rsidRPr="008E33A1">
                    <w:t xml:space="preserve">           2.176,22 </w:t>
                  </w:r>
                </w:p>
              </w:tc>
              <w:tc>
                <w:tcPr>
                  <w:tcW w:w="8" w:type="dxa"/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pt-BR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jc w:val="center"/>
                    <w:rPr>
                      <w:lang w:eastAsia="en-US"/>
                    </w:rPr>
                  </w:pPr>
                  <w:r w:rsidRPr="008E33A1">
                    <w:t>25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en-US"/>
                    </w:rPr>
                  </w:pPr>
                  <w:r w:rsidRPr="008E33A1">
                    <w:t xml:space="preserve">           4.183,79 </w:t>
                  </w:r>
                </w:p>
              </w:tc>
            </w:tr>
            <w:tr w:rsidR="007E1A34" w:rsidRPr="008E33A1" w:rsidTr="00994CCC">
              <w:trPr>
                <w:trHeight w:val="300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jc w:val="center"/>
                    <w:rPr>
                      <w:lang w:eastAsia="en-US"/>
                    </w:rPr>
                  </w:pPr>
                  <w:r w:rsidRPr="008E33A1">
                    <w:t>7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en-US"/>
                    </w:rPr>
                  </w:pPr>
                  <w:r w:rsidRPr="008E33A1">
                    <w:t xml:space="preserve">           2.252,42 </w:t>
                  </w:r>
                </w:p>
              </w:tc>
              <w:tc>
                <w:tcPr>
                  <w:tcW w:w="8" w:type="dxa"/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pt-BR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jc w:val="center"/>
                    <w:rPr>
                      <w:lang w:eastAsia="en-US"/>
                    </w:rPr>
                  </w:pPr>
                  <w:r w:rsidRPr="008E33A1">
                    <w:t>26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en-US"/>
                    </w:rPr>
                  </w:pPr>
                  <w:r w:rsidRPr="008E33A1">
                    <w:t xml:space="preserve">           4.330,22 </w:t>
                  </w:r>
                </w:p>
              </w:tc>
            </w:tr>
            <w:tr w:rsidR="007E1A34" w:rsidRPr="008E33A1" w:rsidTr="00994CCC">
              <w:trPr>
                <w:trHeight w:val="300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jc w:val="center"/>
                    <w:rPr>
                      <w:lang w:eastAsia="en-US"/>
                    </w:rPr>
                  </w:pPr>
                  <w:r w:rsidRPr="008E33A1">
                    <w:t>8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en-US"/>
                    </w:rPr>
                  </w:pPr>
                  <w:r w:rsidRPr="008E33A1">
                    <w:t xml:space="preserve">           2.331,25 </w:t>
                  </w:r>
                </w:p>
              </w:tc>
              <w:tc>
                <w:tcPr>
                  <w:tcW w:w="8" w:type="dxa"/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pt-BR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jc w:val="center"/>
                    <w:rPr>
                      <w:lang w:eastAsia="en-US"/>
                    </w:rPr>
                  </w:pPr>
                  <w:r w:rsidRPr="008E33A1">
                    <w:t>27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en-US"/>
                    </w:rPr>
                  </w:pPr>
                  <w:r w:rsidRPr="008E33A1">
                    <w:t xml:space="preserve">           4.481,81 </w:t>
                  </w:r>
                </w:p>
              </w:tc>
            </w:tr>
            <w:tr w:rsidR="007E1A34" w:rsidRPr="008E33A1" w:rsidTr="00994CCC">
              <w:trPr>
                <w:trHeight w:val="300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jc w:val="center"/>
                    <w:rPr>
                      <w:lang w:eastAsia="en-US"/>
                    </w:rPr>
                  </w:pPr>
                  <w:r w:rsidRPr="008E33A1">
                    <w:t>9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en-US"/>
                    </w:rPr>
                  </w:pPr>
                  <w:r w:rsidRPr="008E33A1">
                    <w:t xml:space="preserve">           2.412,86 </w:t>
                  </w:r>
                </w:p>
              </w:tc>
              <w:tc>
                <w:tcPr>
                  <w:tcW w:w="8" w:type="dxa"/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pt-BR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jc w:val="center"/>
                    <w:rPr>
                      <w:lang w:eastAsia="en-US"/>
                    </w:rPr>
                  </w:pPr>
                  <w:r w:rsidRPr="008E33A1">
                    <w:t>28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en-US"/>
                    </w:rPr>
                  </w:pPr>
                  <w:r w:rsidRPr="008E33A1">
                    <w:t xml:space="preserve">           4.638,65 </w:t>
                  </w:r>
                </w:p>
              </w:tc>
            </w:tr>
            <w:tr w:rsidR="007E1A34" w:rsidRPr="008E33A1" w:rsidTr="00994CCC">
              <w:trPr>
                <w:trHeight w:val="300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jc w:val="center"/>
                    <w:rPr>
                      <w:lang w:eastAsia="en-US"/>
                    </w:rPr>
                  </w:pPr>
                  <w:r w:rsidRPr="008E33A1">
                    <w:t>10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en-US"/>
                    </w:rPr>
                  </w:pPr>
                  <w:r w:rsidRPr="008E33A1">
                    <w:t xml:space="preserve">           2.497,31 </w:t>
                  </w:r>
                </w:p>
              </w:tc>
              <w:tc>
                <w:tcPr>
                  <w:tcW w:w="8" w:type="dxa"/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pt-BR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jc w:val="center"/>
                    <w:rPr>
                      <w:lang w:eastAsia="en-US"/>
                    </w:rPr>
                  </w:pPr>
                  <w:r w:rsidRPr="008E33A1">
                    <w:t>29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en-US"/>
                    </w:rPr>
                  </w:pPr>
                  <w:r w:rsidRPr="008E33A1">
                    <w:t xml:space="preserve">           4.801,00 </w:t>
                  </w:r>
                </w:p>
              </w:tc>
            </w:tr>
            <w:tr w:rsidR="007E1A34" w:rsidRPr="008E33A1" w:rsidTr="00994CCC">
              <w:trPr>
                <w:trHeight w:val="300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jc w:val="center"/>
                    <w:rPr>
                      <w:lang w:eastAsia="en-US"/>
                    </w:rPr>
                  </w:pPr>
                  <w:r w:rsidRPr="008E33A1">
                    <w:t>11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en-US"/>
                    </w:rPr>
                  </w:pPr>
                  <w:r w:rsidRPr="008E33A1">
                    <w:t xml:space="preserve">           2.584,72 </w:t>
                  </w:r>
                </w:p>
              </w:tc>
              <w:tc>
                <w:tcPr>
                  <w:tcW w:w="8" w:type="dxa"/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pt-BR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jc w:val="center"/>
                    <w:rPr>
                      <w:lang w:eastAsia="en-US"/>
                    </w:rPr>
                  </w:pPr>
                  <w:r w:rsidRPr="008E33A1">
                    <w:t>30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en-US"/>
                    </w:rPr>
                  </w:pPr>
                  <w:r w:rsidRPr="008E33A1">
                    <w:t xml:space="preserve">           4.969,04 </w:t>
                  </w:r>
                </w:p>
              </w:tc>
            </w:tr>
            <w:tr w:rsidR="007E1A34" w:rsidRPr="008E33A1" w:rsidTr="00994CCC">
              <w:trPr>
                <w:trHeight w:val="300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jc w:val="center"/>
                    <w:rPr>
                      <w:lang w:eastAsia="en-US"/>
                    </w:rPr>
                  </w:pPr>
                  <w:r w:rsidRPr="008E33A1">
                    <w:t>12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en-US"/>
                    </w:rPr>
                  </w:pPr>
                  <w:r w:rsidRPr="008E33A1">
                    <w:t xml:space="preserve">           2.675,17 </w:t>
                  </w:r>
                </w:p>
              </w:tc>
              <w:tc>
                <w:tcPr>
                  <w:tcW w:w="8" w:type="dxa"/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pt-BR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jc w:val="center"/>
                    <w:rPr>
                      <w:lang w:eastAsia="en-US"/>
                    </w:rPr>
                  </w:pPr>
                  <w:r w:rsidRPr="008E33A1">
                    <w:t>31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en-US"/>
                    </w:rPr>
                  </w:pPr>
                  <w:r w:rsidRPr="008E33A1">
                    <w:t xml:space="preserve">           5.142,92 </w:t>
                  </w:r>
                </w:p>
              </w:tc>
            </w:tr>
            <w:tr w:rsidR="007E1A34" w:rsidRPr="008E33A1" w:rsidTr="00994CCC">
              <w:trPr>
                <w:trHeight w:val="300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jc w:val="center"/>
                    <w:rPr>
                      <w:lang w:eastAsia="en-US"/>
                    </w:rPr>
                  </w:pPr>
                  <w:r w:rsidRPr="008E33A1">
                    <w:t>13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en-US"/>
                    </w:rPr>
                  </w:pPr>
                  <w:r w:rsidRPr="008E33A1">
                    <w:t xml:space="preserve">           2.768,81 </w:t>
                  </w:r>
                </w:p>
              </w:tc>
              <w:tc>
                <w:tcPr>
                  <w:tcW w:w="8" w:type="dxa"/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pt-BR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jc w:val="center"/>
                    <w:rPr>
                      <w:lang w:eastAsia="en-US"/>
                    </w:rPr>
                  </w:pPr>
                  <w:r w:rsidRPr="008E33A1">
                    <w:t>32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en-US"/>
                    </w:rPr>
                  </w:pPr>
                  <w:r w:rsidRPr="008E33A1">
                    <w:t xml:space="preserve">           5.322,94 </w:t>
                  </w:r>
                </w:p>
              </w:tc>
            </w:tr>
            <w:tr w:rsidR="007E1A34" w:rsidRPr="008E33A1" w:rsidTr="00994CCC">
              <w:trPr>
                <w:trHeight w:val="285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jc w:val="center"/>
                    <w:rPr>
                      <w:lang w:eastAsia="en-US"/>
                    </w:rPr>
                  </w:pPr>
                  <w:r w:rsidRPr="008E33A1">
                    <w:t>14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en-US"/>
                    </w:rPr>
                  </w:pPr>
                  <w:r w:rsidRPr="008E33A1">
                    <w:t xml:space="preserve">           2.865,73 </w:t>
                  </w:r>
                </w:p>
              </w:tc>
              <w:tc>
                <w:tcPr>
                  <w:tcW w:w="8" w:type="dxa"/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pt-BR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jc w:val="center"/>
                    <w:rPr>
                      <w:lang w:eastAsia="en-US"/>
                    </w:rPr>
                  </w:pPr>
                  <w:r w:rsidRPr="008E33A1">
                    <w:t>33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en-US"/>
                    </w:rPr>
                  </w:pPr>
                  <w:r w:rsidRPr="008E33A1">
                    <w:t xml:space="preserve">           5.509,25 </w:t>
                  </w:r>
                </w:p>
              </w:tc>
            </w:tr>
            <w:tr w:rsidR="007E1A34" w:rsidRPr="008E33A1" w:rsidTr="00994CCC">
              <w:trPr>
                <w:trHeight w:val="285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jc w:val="center"/>
                    <w:rPr>
                      <w:lang w:eastAsia="en-US"/>
                    </w:rPr>
                  </w:pPr>
                  <w:r w:rsidRPr="008E33A1">
                    <w:t>15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en-US"/>
                    </w:rPr>
                  </w:pPr>
                  <w:r w:rsidRPr="008E33A1">
                    <w:t xml:space="preserve">           2.966,00 </w:t>
                  </w:r>
                </w:p>
              </w:tc>
              <w:tc>
                <w:tcPr>
                  <w:tcW w:w="8" w:type="dxa"/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pt-BR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jc w:val="center"/>
                    <w:rPr>
                      <w:lang w:eastAsia="en-US"/>
                    </w:rPr>
                  </w:pPr>
                  <w:r w:rsidRPr="008E33A1">
                    <w:t>34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en-US"/>
                    </w:rPr>
                  </w:pPr>
                  <w:r w:rsidRPr="008E33A1">
                    <w:t xml:space="preserve">           5.702,06 </w:t>
                  </w:r>
                </w:p>
              </w:tc>
            </w:tr>
            <w:tr w:rsidR="007E1A34" w:rsidRPr="008E33A1" w:rsidTr="00994CCC">
              <w:trPr>
                <w:trHeight w:val="285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jc w:val="center"/>
                    <w:rPr>
                      <w:lang w:eastAsia="en-US"/>
                    </w:rPr>
                  </w:pPr>
                  <w:r w:rsidRPr="008E33A1">
                    <w:t>16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en-US"/>
                    </w:rPr>
                  </w:pPr>
                  <w:r w:rsidRPr="008E33A1">
                    <w:t xml:space="preserve">           3.069,81 </w:t>
                  </w:r>
                </w:p>
              </w:tc>
              <w:tc>
                <w:tcPr>
                  <w:tcW w:w="8" w:type="dxa"/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pt-BR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jc w:val="center"/>
                    <w:rPr>
                      <w:lang w:eastAsia="en-US"/>
                    </w:rPr>
                  </w:pPr>
                  <w:r w:rsidRPr="008E33A1">
                    <w:t>35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en-US"/>
                    </w:rPr>
                  </w:pPr>
                  <w:r w:rsidRPr="008E33A1">
                    <w:t xml:space="preserve">           5.901,66 </w:t>
                  </w:r>
                </w:p>
              </w:tc>
            </w:tr>
            <w:tr w:rsidR="007E1A34" w:rsidRPr="008E33A1" w:rsidTr="00994CCC">
              <w:trPr>
                <w:trHeight w:val="285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jc w:val="center"/>
                    <w:rPr>
                      <w:lang w:eastAsia="en-US"/>
                    </w:rPr>
                  </w:pPr>
                  <w:r w:rsidRPr="008E33A1">
                    <w:t>17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en-US"/>
                    </w:rPr>
                  </w:pPr>
                  <w:r w:rsidRPr="008E33A1">
                    <w:t xml:space="preserve">           3.177,25 </w:t>
                  </w:r>
                </w:p>
              </w:tc>
              <w:tc>
                <w:tcPr>
                  <w:tcW w:w="8" w:type="dxa"/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pt-BR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jc w:val="center"/>
                    <w:rPr>
                      <w:lang w:eastAsia="en-US"/>
                    </w:rPr>
                  </w:pPr>
                  <w:r w:rsidRPr="008E33A1">
                    <w:t>36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en-US"/>
                    </w:rPr>
                  </w:pPr>
                  <w:r w:rsidRPr="008E33A1">
                    <w:t xml:space="preserve">           6.108,23 </w:t>
                  </w:r>
                </w:p>
              </w:tc>
            </w:tr>
            <w:tr w:rsidR="007E1A34" w:rsidRPr="008E33A1" w:rsidTr="00994CCC">
              <w:trPr>
                <w:trHeight w:val="285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jc w:val="center"/>
                    <w:rPr>
                      <w:lang w:eastAsia="en-US"/>
                    </w:rPr>
                  </w:pPr>
                  <w:r w:rsidRPr="008E33A1">
                    <w:t>18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en-US"/>
                    </w:rPr>
                  </w:pPr>
                  <w:r w:rsidRPr="008E33A1">
                    <w:t xml:space="preserve">           3.288,44 </w:t>
                  </w:r>
                </w:p>
              </w:tc>
              <w:tc>
                <w:tcPr>
                  <w:tcW w:w="8" w:type="dxa"/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pt-BR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jc w:val="center"/>
                    <w:rPr>
                      <w:lang w:eastAsia="en-US"/>
                    </w:rPr>
                  </w:pPr>
                  <w:r w:rsidRPr="008E33A1">
                    <w:t>37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en-US"/>
                    </w:rPr>
                  </w:pPr>
                  <w:r w:rsidRPr="008E33A1">
                    <w:t xml:space="preserve">           6.322,02 </w:t>
                  </w:r>
                </w:p>
              </w:tc>
            </w:tr>
            <w:tr w:rsidR="007E1A34" w:rsidRPr="008E33A1" w:rsidTr="00994CCC">
              <w:trPr>
                <w:trHeight w:val="285"/>
              </w:trPr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jc w:val="center"/>
                    <w:rPr>
                      <w:lang w:eastAsia="en-US"/>
                    </w:rPr>
                  </w:pPr>
                  <w:r w:rsidRPr="008E33A1">
                    <w:t>19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en-US"/>
                    </w:rPr>
                  </w:pPr>
                  <w:r w:rsidRPr="008E33A1">
                    <w:t xml:space="preserve">           3.403,57 </w:t>
                  </w:r>
                </w:p>
              </w:tc>
              <w:tc>
                <w:tcPr>
                  <w:tcW w:w="8" w:type="dxa"/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pt-BR"/>
                    </w:rPr>
                  </w:pPr>
                </w:p>
              </w:tc>
              <w:tc>
                <w:tcPr>
                  <w:tcW w:w="1348" w:type="dxa"/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pt-BR"/>
                    </w:rPr>
                  </w:pPr>
                </w:p>
              </w:tc>
              <w:tc>
                <w:tcPr>
                  <w:tcW w:w="2086" w:type="dxa"/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pt-BR"/>
                    </w:rPr>
                  </w:pPr>
                </w:p>
              </w:tc>
            </w:tr>
            <w:tr w:rsidR="007E1A34" w:rsidRPr="008E33A1" w:rsidTr="00994CCC">
              <w:trPr>
                <w:trHeight w:val="285"/>
              </w:trPr>
              <w:tc>
                <w:tcPr>
                  <w:tcW w:w="1348" w:type="dxa"/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pt-BR"/>
                    </w:rPr>
                  </w:pPr>
                </w:p>
              </w:tc>
              <w:tc>
                <w:tcPr>
                  <w:tcW w:w="2086" w:type="dxa"/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pt-BR"/>
                    </w:rPr>
                  </w:pPr>
                </w:p>
              </w:tc>
              <w:tc>
                <w:tcPr>
                  <w:tcW w:w="8" w:type="dxa"/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pt-BR"/>
                    </w:rPr>
                  </w:pPr>
                </w:p>
              </w:tc>
              <w:tc>
                <w:tcPr>
                  <w:tcW w:w="1348" w:type="dxa"/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pt-BR"/>
                    </w:rPr>
                  </w:pPr>
                </w:p>
              </w:tc>
              <w:tc>
                <w:tcPr>
                  <w:tcW w:w="2086" w:type="dxa"/>
                  <w:noWrap/>
                  <w:vAlign w:val="bottom"/>
                  <w:hideMark/>
                </w:tcPr>
                <w:p w:rsidR="007E1A34" w:rsidRPr="008E33A1" w:rsidRDefault="007E1A34" w:rsidP="00994CCC">
                  <w:pPr>
                    <w:rPr>
                      <w:lang w:eastAsia="pt-BR"/>
                    </w:rPr>
                  </w:pPr>
                </w:p>
              </w:tc>
            </w:tr>
          </w:tbl>
          <w:p w:rsidR="007E1A34" w:rsidRPr="008E33A1" w:rsidRDefault="007E1A34" w:rsidP="00994CCC">
            <w:pPr>
              <w:rPr>
                <w:lang w:eastAsia="pt-BR"/>
              </w:rPr>
            </w:pPr>
          </w:p>
        </w:tc>
      </w:tr>
    </w:tbl>
    <w:p w:rsidR="007E1A34" w:rsidRPr="008E33A1" w:rsidRDefault="007E1A34" w:rsidP="007E1A34">
      <w:pPr>
        <w:jc w:val="center"/>
        <w:rPr>
          <w:b/>
          <w:highlight w:val="yellow"/>
          <w:lang w:eastAsia="en-US"/>
        </w:rPr>
      </w:pPr>
    </w:p>
    <w:p w:rsidR="007E1A34" w:rsidRPr="008E33A1" w:rsidRDefault="007E1A34" w:rsidP="007E1A34">
      <w:pPr>
        <w:jc w:val="center"/>
        <w:rPr>
          <w:b/>
          <w:bCs/>
        </w:rPr>
      </w:pPr>
      <w:r w:rsidRPr="008E33A1">
        <w:rPr>
          <w:b/>
          <w:bCs/>
        </w:rPr>
        <w:t>Quadro de Vencimentos dos Cargos Comissionados ou Funções de Confiança</w:t>
      </w:r>
    </w:p>
    <w:p w:rsidR="007E1A34" w:rsidRPr="008E33A1" w:rsidRDefault="007E1A34" w:rsidP="007E1A34">
      <w:pPr>
        <w:jc w:val="center"/>
        <w:rPr>
          <w:b/>
        </w:rPr>
      </w:pPr>
    </w:p>
    <w:tbl>
      <w:tblPr>
        <w:tblW w:w="78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6"/>
        <w:gridCol w:w="2456"/>
      </w:tblGrid>
      <w:tr w:rsidR="007E1A34" w:rsidRPr="008E33A1" w:rsidTr="00994CCC">
        <w:trPr>
          <w:trHeight w:val="510"/>
          <w:jc w:val="center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34" w:rsidRPr="008E33A1" w:rsidRDefault="007E1A34" w:rsidP="00994CCC">
            <w:pPr>
              <w:jc w:val="center"/>
              <w:rPr>
                <w:b/>
                <w:bCs/>
                <w:lang w:eastAsia="en-US"/>
              </w:rPr>
            </w:pPr>
            <w:r w:rsidRPr="008E33A1">
              <w:rPr>
                <w:b/>
                <w:bCs/>
              </w:rPr>
              <w:t>CARGO COMISSIONADO OU FUNÇÃO DE CONFIANÇA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A34" w:rsidRPr="008E33A1" w:rsidRDefault="007E1A34" w:rsidP="00994CCC">
            <w:pPr>
              <w:jc w:val="center"/>
              <w:rPr>
                <w:b/>
                <w:bCs/>
                <w:lang w:eastAsia="en-US"/>
              </w:rPr>
            </w:pPr>
            <w:r w:rsidRPr="008E33A1">
              <w:rPr>
                <w:b/>
                <w:bCs/>
              </w:rPr>
              <w:t xml:space="preserve">VENCIMENTO </w:t>
            </w:r>
            <w:r w:rsidRPr="008E33A1">
              <w:rPr>
                <w:b/>
                <w:bCs/>
              </w:rPr>
              <w:br/>
              <w:t>R$</w:t>
            </w:r>
          </w:p>
        </w:tc>
      </w:tr>
      <w:tr w:rsidR="007E1A34" w:rsidRPr="008E33A1" w:rsidTr="00994CCC">
        <w:trPr>
          <w:trHeight w:val="300"/>
          <w:jc w:val="center"/>
        </w:trPr>
        <w:tc>
          <w:tcPr>
            <w:tcW w:w="5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A34" w:rsidRPr="008E33A1" w:rsidRDefault="007E1A34" w:rsidP="00994CCC">
            <w:pPr>
              <w:rPr>
                <w:lang w:eastAsia="en-US"/>
              </w:rPr>
            </w:pPr>
            <w:r w:rsidRPr="008E33A1">
              <w:t>Assessor de Secretaria Geral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A34" w:rsidRPr="008E33A1" w:rsidRDefault="007E1A34" w:rsidP="00994CCC">
            <w:pPr>
              <w:rPr>
                <w:lang w:eastAsia="en-US"/>
              </w:rPr>
            </w:pPr>
            <w:r w:rsidRPr="008E33A1">
              <w:t xml:space="preserve">                   4.580,86 </w:t>
            </w:r>
          </w:p>
        </w:tc>
      </w:tr>
      <w:tr w:rsidR="007E1A34" w:rsidRPr="008E33A1" w:rsidTr="00994CCC">
        <w:trPr>
          <w:trHeight w:val="300"/>
          <w:jc w:val="center"/>
        </w:trPr>
        <w:tc>
          <w:tcPr>
            <w:tcW w:w="5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A34" w:rsidRPr="008E33A1" w:rsidRDefault="007E1A34" w:rsidP="00994CCC">
            <w:pPr>
              <w:rPr>
                <w:lang w:eastAsia="en-US"/>
              </w:rPr>
            </w:pPr>
            <w:r w:rsidRPr="008E33A1">
              <w:t>Assessor Administrativo Legislativo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A34" w:rsidRPr="008E33A1" w:rsidRDefault="007E1A34" w:rsidP="00994CCC">
            <w:pPr>
              <w:rPr>
                <w:lang w:eastAsia="en-US"/>
              </w:rPr>
            </w:pPr>
            <w:r w:rsidRPr="008E33A1">
              <w:t xml:space="preserve">                   4.580,86 </w:t>
            </w:r>
          </w:p>
        </w:tc>
      </w:tr>
      <w:tr w:rsidR="007E1A34" w:rsidRPr="008E33A1" w:rsidTr="00994CCC">
        <w:trPr>
          <w:trHeight w:val="300"/>
          <w:jc w:val="center"/>
        </w:trPr>
        <w:tc>
          <w:tcPr>
            <w:tcW w:w="5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A34" w:rsidRPr="008E33A1" w:rsidRDefault="007E1A34" w:rsidP="00994CCC">
            <w:pPr>
              <w:rPr>
                <w:lang w:eastAsia="en-US"/>
              </w:rPr>
            </w:pPr>
            <w:r w:rsidRPr="008E33A1">
              <w:t>Assessor Jurídico Legislativo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A34" w:rsidRPr="008E33A1" w:rsidRDefault="007E1A34" w:rsidP="00994CCC">
            <w:pPr>
              <w:rPr>
                <w:lang w:eastAsia="en-US"/>
              </w:rPr>
            </w:pPr>
            <w:r w:rsidRPr="008E33A1">
              <w:t xml:space="preserve">                   5.497,03 </w:t>
            </w:r>
          </w:p>
        </w:tc>
      </w:tr>
      <w:tr w:rsidR="007E1A34" w:rsidRPr="008E33A1" w:rsidTr="00994CCC">
        <w:trPr>
          <w:trHeight w:val="300"/>
          <w:jc w:val="center"/>
        </w:trPr>
        <w:tc>
          <w:tcPr>
            <w:tcW w:w="5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A34" w:rsidRPr="008E33A1" w:rsidRDefault="007E1A34" w:rsidP="00994CCC">
            <w:pPr>
              <w:rPr>
                <w:lang w:eastAsia="en-US"/>
              </w:rPr>
            </w:pPr>
            <w:r w:rsidRPr="008E33A1">
              <w:t>Assessor de Comunicação Legislativo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A34" w:rsidRPr="008E33A1" w:rsidRDefault="007E1A34" w:rsidP="00994CCC">
            <w:pPr>
              <w:rPr>
                <w:lang w:eastAsia="en-US"/>
              </w:rPr>
            </w:pPr>
            <w:r w:rsidRPr="008E33A1">
              <w:t xml:space="preserve">                   3.664,70 </w:t>
            </w:r>
          </w:p>
        </w:tc>
      </w:tr>
      <w:tr w:rsidR="007E1A34" w:rsidRPr="008E33A1" w:rsidTr="00994CCC">
        <w:trPr>
          <w:trHeight w:val="300"/>
          <w:jc w:val="center"/>
        </w:trPr>
        <w:tc>
          <w:tcPr>
            <w:tcW w:w="5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A34" w:rsidRPr="008E33A1" w:rsidRDefault="007E1A34" w:rsidP="00994CCC">
            <w:pPr>
              <w:rPr>
                <w:lang w:eastAsia="en-US"/>
              </w:rPr>
            </w:pPr>
            <w:r w:rsidRPr="008E33A1">
              <w:t>Assistente Judiciário Legislativo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A34" w:rsidRPr="008E33A1" w:rsidRDefault="007E1A34" w:rsidP="00994CCC">
            <w:pPr>
              <w:rPr>
                <w:lang w:eastAsia="en-US"/>
              </w:rPr>
            </w:pPr>
            <w:r w:rsidRPr="008E33A1">
              <w:t xml:space="preserve">                   3.664,70 </w:t>
            </w:r>
          </w:p>
        </w:tc>
      </w:tr>
      <w:tr w:rsidR="007E1A34" w:rsidRPr="008E33A1" w:rsidTr="00994CCC">
        <w:trPr>
          <w:trHeight w:val="300"/>
          <w:jc w:val="center"/>
        </w:trPr>
        <w:tc>
          <w:tcPr>
            <w:tcW w:w="5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A34" w:rsidRPr="008E33A1" w:rsidRDefault="007E1A34" w:rsidP="00994CCC">
            <w:pPr>
              <w:rPr>
                <w:lang w:eastAsia="en-US"/>
              </w:rPr>
            </w:pPr>
            <w:r w:rsidRPr="008E33A1">
              <w:t>Assessor Parlamentar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A34" w:rsidRPr="008E33A1" w:rsidRDefault="007E1A34" w:rsidP="00994CCC">
            <w:pPr>
              <w:rPr>
                <w:lang w:eastAsia="en-US"/>
              </w:rPr>
            </w:pPr>
            <w:r w:rsidRPr="008E33A1">
              <w:t xml:space="preserve">                   1.851,57 </w:t>
            </w:r>
          </w:p>
        </w:tc>
      </w:tr>
    </w:tbl>
    <w:p w:rsidR="007E1A34" w:rsidRPr="008E33A1" w:rsidRDefault="007E1A34" w:rsidP="007E1A34">
      <w:pPr>
        <w:jc w:val="center"/>
        <w:rPr>
          <w:color w:val="000000"/>
          <w:lang w:eastAsia="en-US"/>
        </w:rPr>
      </w:pPr>
    </w:p>
    <w:p w:rsidR="0030374B" w:rsidRDefault="007E1A3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34"/>
    <w:rsid w:val="004662F0"/>
    <w:rsid w:val="005B4ECA"/>
    <w:rsid w:val="0070535B"/>
    <w:rsid w:val="007E1A34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B3685-BF5C-4AED-8D96-51E73348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A3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TextIndent2">
    <w:name w:val="Body Text Indent 2"/>
    <w:basedOn w:val="Normal"/>
    <w:rsid w:val="007E1A34"/>
    <w:pPr>
      <w:ind w:firstLine="1416"/>
      <w:jc w:val="both"/>
    </w:pPr>
    <w:rPr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2018-07-10T17:32:00Z</dcterms:created>
  <dcterms:modified xsi:type="dcterms:W3CDTF">2018-07-10T17:32:00Z</dcterms:modified>
</cp:coreProperties>
</file>