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F9" w:rsidRDefault="007904F9" w:rsidP="007904F9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4629,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MARÇO DE 2012</w:t>
      </w:r>
    </w:p>
    <w:p w:rsidR="007904F9" w:rsidRDefault="007904F9" w:rsidP="007904F9">
      <w:pPr>
        <w:spacing w:line="280" w:lineRule="auto"/>
        <w:rPr>
          <w:b/>
          <w:color w:val="000000"/>
          <w:sz w:val="24"/>
          <w:szCs w:val="24"/>
        </w:rPr>
      </w:pPr>
    </w:p>
    <w:p w:rsidR="007904F9" w:rsidRDefault="007904F9" w:rsidP="007904F9">
      <w:pPr>
        <w:spacing w:line="280" w:lineRule="auto"/>
        <w:rPr>
          <w:b/>
          <w:color w:val="000000"/>
          <w:sz w:val="24"/>
          <w:szCs w:val="24"/>
        </w:rPr>
      </w:pPr>
    </w:p>
    <w:p w:rsidR="007904F9" w:rsidRDefault="007904F9" w:rsidP="007904F9">
      <w:pPr>
        <w:spacing w:line="280" w:lineRule="auto"/>
        <w:rPr>
          <w:b/>
          <w:color w:val="000000"/>
          <w:sz w:val="24"/>
          <w:szCs w:val="24"/>
        </w:rPr>
      </w:pPr>
    </w:p>
    <w:p w:rsidR="007904F9" w:rsidRDefault="007904F9" w:rsidP="007904F9">
      <w:pPr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t>Institui os Títulos de Honraria e Cidadania Honorária e dá outras providências.</w:t>
      </w:r>
    </w:p>
    <w:p w:rsidR="007904F9" w:rsidRDefault="007904F9" w:rsidP="007904F9">
      <w:pPr>
        <w:ind w:left="2835"/>
        <w:jc w:val="both"/>
        <w:rPr>
          <w:sz w:val="24"/>
          <w:szCs w:val="24"/>
        </w:rPr>
      </w:pPr>
    </w:p>
    <w:p w:rsidR="007904F9" w:rsidRDefault="007904F9" w:rsidP="007904F9">
      <w:pPr>
        <w:spacing w:line="280" w:lineRule="auto"/>
        <w:ind w:left="2835"/>
        <w:rPr>
          <w:sz w:val="24"/>
          <w:szCs w:val="24"/>
        </w:rPr>
      </w:pPr>
    </w:p>
    <w:p w:rsidR="007904F9" w:rsidRDefault="007904F9" w:rsidP="007904F9">
      <w:pPr>
        <w:spacing w:line="280" w:lineRule="auto"/>
        <w:ind w:left="2835"/>
        <w:rPr>
          <w:sz w:val="24"/>
          <w:szCs w:val="24"/>
        </w:rPr>
      </w:pPr>
    </w:p>
    <w:p w:rsidR="007904F9" w:rsidRDefault="007904F9" w:rsidP="007904F9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7904F9" w:rsidRDefault="007904F9" w:rsidP="007904F9">
      <w:pPr>
        <w:spacing w:line="280" w:lineRule="auto"/>
        <w:ind w:left="2835"/>
        <w:rPr>
          <w:sz w:val="24"/>
          <w:szCs w:val="24"/>
        </w:rPr>
      </w:pPr>
    </w:p>
    <w:p w:rsidR="007904F9" w:rsidRDefault="007904F9" w:rsidP="007904F9">
      <w:pPr>
        <w:spacing w:line="280" w:lineRule="auto"/>
        <w:ind w:left="2835"/>
        <w:rPr>
          <w:sz w:val="24"/>
          <w:szCs w:val="24"/>
        </w:rPr>
      </w:pPr>
    </w:p>
    <w:p w:rsidR="007904F9" w:rsidRDefault="007904F9" w:rsidP="007904F9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Ficam instituídos os Títulos de Honraria e Cidadania Honorária concedidos pela Câmara Municipal de Formiga.</w:t>
      </w:r>
    </w:p>
    <w:p w:rsidR="007904F9" w:rsidRDefault="007904F9" w:rsidP="007904F9">
      <w:pPr>
        <w:jc w:val="both"/>
        <w:rPr>
          <w:sz w:val="24"/>
          <w:szCs w:val="24"/>
        </w:rPr>
      </w:pPr>
    </w:p>
    <w:p w:rsidR="007904F9" w:rsidRDefault="007904F9" w:rsidP="007904F9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Título de Honraria  será concedido aos cidadãos que tenham se destacado pelas suas atividades profissionais e sociais em prol da comunidade formiguense.</w:t>
      </w:r>
    </w:p>
    <w:p w:rsidR="007904F9" w:rsidRDefault="007904F9" w:rsidP="007904F9">
      <w:pPr>
        <w:ind w:firstLine="1417"/>
        <w:jc w:val="both"/>
        <w:rPr>
          <w:sz w:val="24"/>
          <w:szCs w:val="24"/>
        </w:rPr>
      </w:pPr>
    </w:p>
    <w:p w:rsidR="007904F9" w:rsidRDefault="007904F9" w:rsidP="007904F9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Serão concedidos 30 (trinta) Títulos de Honraria – Honra ao Mérito “Seis de Junho”</w:t>
      </w:r>
    </w:p>
    <w:p w:rsidR="007904F9" w:rsidRDefault="007904F9" w:rsidP="007904F9">
      <w:pPr>
        <w:jc w:val="both"/>
        <w:rPr>
          <w:sz w:val="24"/>
          <w:szCs w:val="24"/>
        </w:rPr>
      </w:pPr>
    </w:p>
    <w:p w:rsidR="007904F9" w:rsidRDefault="007904F9" w:rsidP="007904F9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Os Títulos de Cidadania Honorária serão concedidos cuja naturalidade não seja formiguense, que mereçam especial destaque pelo relevante serviço à comunidade para o desenvolvimento da mesma.</w:t>
      </w:r>
    </w:p>
    <w:p w:rsidR="007904F9" w:rsidRDefault="007904F9" w:rsidP="007904F9">
      <w:pPr>
        <w:ind w:firstLine="1417"/>
        <w:jc w:val="both"/>
        <w:rPr>
          <w:sz w:val="24"/>
          <w:szCs w:val="24"/>
        </w:rPr>
      </w:pPr>
    </w:p>
    <w:p w:rsidR="007904F9" w:rsidRDefault="007904F9" w:rsidP="007904F9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Serão concedidos 20 (vinte) Títulos de Cidadania Honorária.</w:t>
      </w:r>
    </w:p>
    <w:p w:rsidR="007904F9" w:rsidRDefault="007904F9" w:rsidP="007904F9">
      <w:pPr>
        <w:ind w:firstLine="1417"/>
        <w:jc w:val="both"/>
        <w:rPr>
          <w:sz w:val="24"/>
          <w:szCs w:val="24"/>
        </w:rPr>
      </w:pPr>
    </w:p>
    <w:p w:rsidR="007904F9" w:rsidRDefault="007904F9" w:rsidP="007904F9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Art.4º</w:t>
      </w:r>
      <w:r>
        <w:rPr>
          <w:sz w:val="24"/>
          <w:szCs w:val="24"/>
        </w:rPr>
        <w:t xml:space="preserve"> Os títulos referidos nos arts. 2º e 3º, serão concedidos através de Projeto de Decreto Legislativo, aprovado pelo plenário da Câmara em escrutínio secreto, até 30 (trinta) dias que antecedem a data da realização da Sessão Solene.</w:t>
      </w:r>
    </w:p>
    <w:p w:rsidR="007904F9" w:rsidRDefault="007904F9" w:rsidP="007904F9">
      <w:pPr>
        <w:tabs>
          <w:tab w:val="left" w:pos="1080"/>
        </w:tabs>
        <w:jc w:val="both"/>
        <w:rPr>
          <w:sz w:val="24"/>
          <w:szCs w:val="24"/>
        </w:rPr>
      </w:pPr>
    </w:p>
    <w:p w:rsidR="007904F9" w:rsidRDefault="007904F9" w:rsidP="007904F9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O Título de Honraria e Cidadania previsto nesta Lei  serão concedidos em Sessão Solene da Câmara Municipal de Formiga, tendo em vista a comemoração do aniversário da Cidade.</w:t>
      </w:r>
    </w:p>
    <w:p w:rsidR="007904F9" w:rsidRDefault="007904F9" w:rsidP="007904F9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7904F9" w:rsidRDefault="007904F9" w:rsidP="007904F9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As indicações dos homenageados pelos vereadores deverão ser apresentadas à Assessora de Secretaria Geral em até 60 (sessenta) dias que antecedem a data da realização da Sessão Solene.</w:t>
      </w:r>
    </w:p>
    <w:p w:rsidR="007904F9" w:rsidRDefault="007904F9" w:rsidP="007904F9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7904F9" w:rsidRDefault="007904F9" w:rsidP="007904F9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§1º</w:t>
      </w:r>
      <w:r>
        <w:rPr>
          <w:sz w:val="24"/>
          <w:szCs w:val="24"/>
        </w:rPr>
        <w:t xml:space="preserve"> A Mesa Diretora da Câmara deverá apresentar o Projeto de Decreto Legislativo com os nomes dos homenageados no prazo de até 7 (sete) dias, contados a partir da data prevista do </w:t>
      </w:r>
      <w:r>
        <w:rPr>
          <w:i/>
          <w:sz w:val="24"/>
          <w:szCs w:val="24"/>
        </w:rPr>
        <w:t xml:space="preserve">caput </w:t>
      </w:r>
      <w:r>
        <w:rPr>
          <w:sz w:val="24"/>
          <w:szCs w:val="24"/>
        </w:rPr>
        <w:t xml:space="preserve">do art. 6º desta lei. </w:t>
      </w:r>
    </w:p>
    <w:p w:rsidR="007904F9" w:rsidRDefault="007904F9" w:rsidP="007904F9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7904F9" w:rsidRDefault="007904F9" w:rsidP="007904F9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§2º</w:t>
      </w:r>
      <w:r>
        <w:rPr>
          <w:sz w:val="24"/>
          <w:szCs w:val="24"/>
        </w:rPr>
        <w:t xml:space="preserve"> O Projeto de Decreto Legislativo, contendo as indicações dos homenageados apresentadas pelos vereadores, será apreciado por Comissão Especial, </w:t>
      </w:r>
      <w:r>
        <w:rPr>
          <w:sz w:val="24"/>
          <w:szCs w:val="24"/>
        </w:rPr>
        <w:lastRenderedPageBreak/>
        <w:t xml:space="preserve">nomeada pelo Presidente da Câmara e terá o prazo de 15 (quinze) dias, contados a partir da entrada do projeto em plenário, para apresentar parecer. </w:t>
      </w:r>
    </w:p>
    <w:p w:rsidR="007904F9" w:rsidRDefault="007904F9" w:rsidP="007904F9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7904F9" w:rsidRDefault="007904F9" w:rsidP="007904F9">
      <w:pPr>
        <w:tabs>
          <w:tab w:val="left" w:pos="1080"/>
        </w:tabs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7º </w:t>
      </w:r>
      <w:r>
        <w:rPr>
          <w:sz w:val="24"/>
          <w:szCs w:val="24"/>
        </w:rPr>
        <w:t xml:space="preserve">As despesas decorrentes desta Lei correrão por conta de dotação orçamentária específica do Orçamento-Programa da Câmara Municipal de Formiga. </w:t>
      </w:r>
    </w:p>
    <w:p w:rsidR="007904F9" w:rsidRDefault="007904F9" w:rsidP="007904F9">
      <w:pPr>
        <w:tabs>
          <w:tab w:val="left" w:pos="1080"/>
        </w:tabs>
        <w:ind w:firstLine="1417"/>
        <w:jc w:val="both"/>
        <w:rPr>
          <w:sz w:val="24"/>
          <w:szCs w:val="24"/>
        </w:rPr>
      </w:pPr>
    </w:p>
    <w:p w:rsidR="007904F9" w:rsidRDefault="007904F9" w:rsidP="007904F9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8º </w:t>
      </w:r>
      <w:r>
        <w:rPr>
          <w:sz w:val="24"/>
          <w:szCs w:val="24"/>
        </w:rPr>
        <w:t>Revogam-se as disposições em contrário, especialmente a Lei nº 3758, de 29 de dezembro de 2005, Lei nº 3780, de 29 de março de 2006, Lei nº 4065, de 12 de maio de 2008 e a Lei nº 4334, 26 de maio de 2010.</w:t>
      </w:r>
    </w:p>
    <w:p w:rsidR="007904F9" w:rsidRDefault="007904F9" w:rsidP="007904F9">
      <w:pPr>
        <w:spacing w:line="280" w:lineRule="auto"/>
        <w:ind w:left="2835"/>
        <w:rPr>
          <w:sz w:val="24"/>
          <w:szCs w:val="24"/>
        </w:rPr>
      </w:pPr>
    </w:p>
    <w:p w:rsidR="007904F9" w:rsidRDefault="007904F9" w:rsidP="007904F9">
      <w:pPr>
        <w:spacing w:line="280" w:lineRule="auto"/>
        <w:ind w:left="2835"/>
        <w:rPr>
          <w:sz w:val="24"/>
          <w:szCs w:val="24"/>
        </w:rPr>
      </w:pPr>
    </w:p>
    <w:p w:rsidR="007904F9" w:rsidRDefault="007904F9" w:rsidP="007904F9">
      <w:pPr>
        <w:spacing w:line="280" w:lineRule="auto"/>
        <w:ind w:left="2835"/>
        <w:rPr>
          <w:sz w:val="24"/>
          <w:szCs w:val="24"/>
        </w:rPr>
      </w:pPr>
    </w:p>
    <w:p w:rsidR="007904F9" w:rsidRDefault="007904F9" w:rsidP="007904F9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28 de março de 2012.</w:t>
      </w:r>
    </w:p>
    <w:p w:rsidR="007904F9" w:rsidRDefault="007904F9" w:rsidP="007904F9">
      <w:pPr>
        <w:pStyle w:val="Corpodetexto32"/>
        <w:spacing w:line="100" w:lineRule="atLeast"/>
        <w:rPr>
          <w:rFonts w:ascii="Times New Roman" w:hAnsi="Times New Roman"/>
        </w:rPr>
      </w:pPr>
    </w:p>
    <w:p w:rsidR="007904F9" w:rsidRDefault="007904F9" w:rsidP="007904F9">
      <w:pPr>
        <w:pStyle w:val="Corpodetexto32"/>
        <w:spacing w:line="100" w:lineRule="atLeast"/>
        <w:rPr>
          <w:rFonts w:ascii="Times New Roman" w:hAnsi="Times New Roman"/>
        </w:rPr>
      </w:pPr>
    </w:p>
    <w:p w:rsidR="007904F9" w:rsidRDefault="007904F9" w:rsidP="007904F9">
      <w:pPr>
        <w:pStyle w:val="Corpodetexto32"/>
        <w:spacing w:line="100" w:lineRule="atLeast"/>
        <w:rPr>
          <w:rFonts w:ascii="Times New Roman" w:hAnsi="Times New Roman"/>
        </w:rPr>
      </w:pPr>
    </w:p>
    <w:p w:rsidR="007904F9" w:rsidRDefault="007904F9" w:rsidP="007904F9">
      <w:pPr>
        <w:pStyle w:val="Corpodetexto32"/>
        <w:spacing w:line="100" w:lineRule="atLeast"/>
        <w:rPr>
          <w:rFonts w:ascii="Times New Roman" w:hAnsi="Times New Roman"/>
        </w:rPr>
      </w:pPr>
    </w:p>
    <w:p w:rsidR="007904F9" w:rsidRDefault="007904F9" w:rsidP="007904F9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904F9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7904F9" w:rsidRDefault="007904F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904F9" w:rsidRDefault="007904F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904F9" w:rsidRDefault="007904F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7904F9" w:rsidRDefault="007904F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7904F9" w:rsidRDefault="007904F9" w:rsidP="007904F9">
      <w:pPr>
        <w:keepNext/>
        <w:jc w:val="center"/>
        <w:rPr>
          <w:b/>
          <w:color w:val="000000"/>
          <w:sz w:val="24"/>
          <w:szCs w:val="24"/>
        </w:rPr>
      </w:pPr>
    </w:p>
    <w:p w:rsidR="007904F9" w:rsidRDefault="007904F9" w:rsidP="007904F9">
      <w:pPr>
        <w:keepNext/>
        <w:jc w:val="center"/>
        <w:rPr>
          <w:b/>
          <w:color w:val="000000"/>
          <w:sz w:val="24"/>
          <w:szCs w:val="24"/>
        </w:rPr>
      </w:pPr>
    </w:p>
    <w:p w:rsidR="007904F9" w:rsidRDefault="007904F9" w:rsidP="007904F9">
      <w:pPr>
        <w:keepNext/>
        <w:jc w:val="center"/>
        <w:rPr>
          <w:b/>
          <w:color w:val="000000"/>
          <w:sz w:val="24"/>
          <w:szCs w:val="24"/>
        </w:rPr>
      </w:pPr>
    </w:p>
    <w:p w:rsidR="007904F9" w:rsidRDefault="007904F9" w:rsidP="007904F9">
      <w:pPr>
        <w:keepNext/>
        <w:jc w:val="center"/>
        <w:rPr>
          <w:b/>
          <w:color w:val="000000"/>
          <w:sz w:val="24"/>
          <w:szCs w:val="24"/>
        </w:rPr>
      </w:pPr>
    </w:p>
    <w:p w:rsidR="007904F9" w:rsidRDefault="007904F9" w:rsidP="007904F9">
      <w:pPr>
        <w:keepNext/>
        <w:jc w:val="center"/>
        <w:rPr>
          <w:b/>
          <w:color w:val="000000"/>
          <w:sz w:val="24"/>
          <w:szCs w:val="24"/>
        </w:rPr>
      </w:pPr>
    </w:p>
    <w:p w:rsidR="007904F9" w:rsidRDefault="007904F9" w:rsidP="007904F9">
      <w:pPr>
        <w:keepNext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Originária do Projeto de Lei nº 531/2012, de autoria dos Vereadores Gonçalo José de Faria, Cid Corrêa Mesquita, Mauro César Alves de Sousa e Eugênio Vilela Júnior (Mesa Diretora). </w:t>
      </w:r>
    </w:p>
    <w:p w:rsidR="007904F9" w:rsidRDefault="007904F9" w:rsidP="007904F9">
      <w:pPr>
        <w:spacing w:line="280" w:lineRule="auto"/>
        <w:ind w:left="2835"/>
        <w:rPr>
          <w:i/>
          <w:sz w:val="24"/>
          <w:szCs w:val="24"/>
        </w:rPr>
      </w:pPr>
    </w:p>
    <w:p w:rsidR="0030374B" w:rsidRDefault="007904F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F9"/>
    <w:rsid w:val="000A2C50"/>
    <w:rsid w:val="00147E9B"/>
    <w:rsid w:val="004662F0"/>
    <w:rsid w:val="005B4ECA"/>
    <w:rsid w:val="0070535B"/>
    <w:rsid w:val="00757829"/>
    <w:rsid w:val="007904F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4FDAE-CBBE-4E98-9EC9-76C4B108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F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7904F9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2018-08-30T20:16:00Z</dcterms:created>
  <dcterms:modified xsi:type="dcterms:W3CDTF">2018-08-30T20:16:00Z</dcterms:modified>
</cp:coreProperties>
</file>