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4" w:rsidRPr="00AE350B" w:rsidRDefault="001B7464" w:rsidP="001B7464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4554, DE 08 DE DEZEMBRO DE 2011.</w:t>
      </w:r>
    </w:p>
    <w:p w:rsidR="001B7464" w:rsidRPr="00AE350B" w:rsidRDefault="001B7464" w:rsidP="001B7464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ind w:left="495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Autoriza abertura de crédito especial e dá outras providências.</w:t>
      </w:r>
    </w:p>
    <w:p w:rsidR="001B7464" w:rsidRPr="00AE350B" w:rsidRDefault="001B7464" w:rsidP="001B7464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A CÂMARA MUNICIPAL DE FORMIGA APROVOU E EU SANCIONO A SEGUINTE LEI:      </w:t>
      </w:r>
    </w:p>
    <w:p w:rsidR="001B7464" w:rsidRPr="00AE350B" w:rsidRDefault="001B7464" w:rsidP="001B7464">
      <w:pPr>
        <w:shd w:val="clear" w:color="auto" w:fill="FFFFFF"/>
        <w:suppressAutoHyphens w:val="0"/>
        <w:ind w:firstLine="2124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ind w:firstLine="2124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1º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 xml:space="preserve"> Fica o Poder Executivo autorizado a abrir no Orçamento Vigente, Crédito Especial no valor de R$ 10.776.486,51 (Dez milhões, setecentos e setenta e seis mil, quatrocentos e oitenta e seis reais e </w:t>
      </w:r>
      <w:proofErr w:type="spellStart"/>
      <w:r w:rsidRPr="00AE350B">
        <w:rPr>
          <w:rFonts w:eastAsia="Times New Roman"/>
          <w:color w:val="000000"/>
          <w:sz w:val="24"/>
          <w:szCs w:val="24"/>
          <w:lang w:eastAsia="pt-BR"/>
        </w:rPr>
        <w:t>cinqüenta</w:t>
      </w:r>
      <w:proofErr w:type="spellEnd"/>
      <w:r w:rsidRPr="00AE350B">
        <w:rPr>
          <w:rFonts w:eastAsia="Times New Roman"/>
          <w:color w:val="000000"/>
          <w:sz w:val="24"/>
          <w:szCs w:val="24"/>
          <w:lang w:eastAsia="pt-BR"/>
        </w:rPr>
        <w:t xml:space="preserve"> e um centavos), para Construção da ETE - Estação de Tratamento de Esgoto Sanitário da cidade de Formiga, conforme a seguinte discriminação:</w:t>
      </w:r>
    </w:p>
    <w:p w:rsidR="001B7464" w:rsidRPr="00AE350B" w:rsidRDefault="001B7464" w:rsidP="001B7464">
      <w:pPr>
        <w:shd w:val="clear" w:color="auto" w:fill="FFFFFF"/>
        <w:suppressAutoHyphens w:val="0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5619"/>
        <w:gridCol w:w="1694"/>
      </w:tblGrid>
      <w:tr w:rsidR="001B7464" w:rsidRPr="00AE350B" w:rsidTr="00E65204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PREFEITURA MUNICIPAL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7464" w:rsidRPr="00AE350B" w:rsidTr="00E65204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02.08</w:t>
            </w:r>
          </w:p>
        </w:tc>
        <w:tc>
          <w:tcPr>
            <w:tcW w:w="5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SECRETARIA DE OBRAS E TRÂNSITO</w:t>
            </w:r>
          </w:p>
        </w:tc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7464" w:rsidRPr="00AE350B" w:rsidTr="00E65204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17 512 0010 1.144</w:t>
            </w:r>
          </w:p>
        </w:tc>
        <w:tc>
          <w:tcPr>
            <w:tcW w:w="5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Construção da ETE – Estação de Tratamento de Esgoto</w:t>
            </w:r>
          </w:p>
        </w:tc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B7464" w:rsidRPr="00AE350B" w:rsidTr="00E65204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4490 51</w:t>
            </w:r>
          </w:p>
        </w:tc>
        <w:tc>
          <w:tcPr>
            <w:tcW w:w="5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  Obras e Instalações</w:t>
            </w:r>
          </w:p>
        </w:tc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10.776.486,51</w:t>
            </w:r>
          </w:p>
        </w:tc>
      </w:tr>
      <w:tr w:rsidR="001B7464" w:rsidRPr="00AE350B" w:rsidTr="00E65204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464" w:rsidRPr="00AE350B" w:rsidRDefault="001B7464" w:rsidP="00E65204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10.776.486,51</w:t>
            </w:r>
          </w:p>
        </w:tc>
      </w:tr>
    </w:tbl>
    <w:p w:rsidR="001B7464" w:rsidRPr="00AE350B" w:rsidRDefault="001B7464" w:rsidP="001B7464">
      <w:pPr>
        <w:shd w:val="clear" w:color="auto" w:fill="FFFFFF"/>
        <w:suppressAutoHyphens w:val="0"/>
        <w:spacing w:after="12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spacing w:after="12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Único: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Fica o Poder Executivo autorizado a incluir no Plano Plurianual para o período 2010/2013, no Programa 0010 – Obras no Sistema de Esgoto, a Ação 1.144 – Construção da ETE – Estação de Tratamento de Esgoto.</w:t>
      </w:r>
    </w:p>
    <w:p w:rsidR="001B7464" w:rsidRPr="00AE350B" w:rsidRDefault="001B7464" w:rsidP="001B7464">
      <w:pPr>
        <w:shd w:val="clear" w:color="auto" w:fill="FFFFFF"/>
        <w:suppressAutoHyphens w:val="0"/>
        <w:spacing w:after="12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spacing w:after="12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2º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Para fazer face às despesas de que trata o Artigo Segundo, fica utilizada a tendência ao excesso de arrecadação, conforme Artigo 43 da Lei 4320/64.</w:t>
      </w:r>
    </w:p>
    <w:p w:rsidR="001B7464" w:rsidRPr="00AE350B" w:rsidRDefault="001B7464" w:rsidP="001B7464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3º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Esta Lei entra em vigor na data de sua publicação, revogadas as disposições em contrário.</w:t>
      </w:r>
    </w:p>
    <w:p w:rsidR="001B7464" w:rsidRPr="00AE350B" w:rsidRDefault="001B7464" w:rsidP="001B7464">
      <w:pPr>
        <w:shd w:val="clear" w:color="auto" w:fill="FFFFFF"/>
        <w:suppressAutoHyphens w:val="0"/>
        <w:ind w:firstLine="2181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Gabinete do Prefeito em Formiga, 08 de dezembro de 2011.</w:t>
      </w:r>
    </w:p>
    <w:p w:rsidR="001B7464" w:rsidRPr="00AE350B" w:rsidRDefault="001B7464" w:rsidP="001B7464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1B7464" w:rsidRPr="00AE350B" w:rsidRDefault="001B7464" w:rsidP="001B7464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1B7464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64" w:rsidRPr="00AE350B" w:rsidRDefault="001B7464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1B7464" w:rsidRPr="00AE350B" w:rsidRDefault="001B7464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64" w:rsidRPr="00AE350B" w:rsidRDefault="001B7464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1B7464" w:rsidRPr="00AE350B" w:rsidRDefault="001B7464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1B74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4"/>
    <w:rsid w:val="000A2C50"/>
    <w:rsid w:val="00147E9B"/>
    <w:rsid w:val="001B746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8144-9D85-4290-B74C-F36CD367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6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2018-08-30T19:00:00Z</dcterms:created>
  <dcterms:modified xsi:type="dcterms:W3CDTF">2018-08-30T19:00:00Z</dcterms:modified>
</cp:coreProperties>
</file>