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24" w:rsidRDefault="003B7224" w:rsidP="003B7224">
      <w:pPr>
        <w:pStyle w:val="Standard"/>
        <w:keepNext/>
        <w:jc w:val="center"/>
      </w:pPr>
      <w:r>
        <w:rPr>
          <w:b/>
          <w:i/>
          <w:color w:val="000000"/>
          <w:sz w:val="24"/>
          <w:szCs w:val="24"/>
        </w:rPr>
        <w:t>LEI Nº 4501, DE 08 DE AGOSTO DE 2011.</w:t>
      </w:r>
    </w:p>
    <w:p w:rsidR="003B7224" w:rsidRDefault="003B7224" w:rsidP="003B7224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3B7224" w:rsidRDefault="003B7224" w:rsidP="003B7224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3B7224" w:rsidRDefault="003B7224" w:rsidP="003B7224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3B7224" w:rsidRDefault="003B7224" w:rsidP="003B7224">
      <w:pPr>
        <w:pStyle w:val="Standard"/>
        <w:shd w:val="clear" w:color="auto" w:fill="FFFFFF"/>
        <w:spacing w:before="100" w:after="100"/>
        <w:ind w:left="4200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subvenção social e dá outras providências.</w:t>
      </w:r>
    </w:p>
    <w:p w:rsidR="003B7224" w:rsidRDefault="003B7224" w:rsidP="003B7224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3B7224" w:rsidRDefault="003B7224" w:rsidP="003B7224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no exercício corrente, Subvenção Social às Entidades abaixo relacionadas:</w:t>
      </w:r>
    </w:p>
    <w:p w:rsidR="003B7224" w:rsidRDefault="003B7224" w:rsidP="003B7224">
      <w:pPr>
        <w:pStyle w:val="Standard"/>
        <w:shd w:val="clear" w:color="auto" w:fill="FFFFFF"/>
        <w:spacing w:before="100" w:after="100"/>
        <w:ind w:firstLine="709"/>
        <w:jc w:val="both"/>
        <w:rPr>
          <w:sz w:val="24"/>
          <w:szCs w:val="24"/>
        </w:rPr>
      </w:pPr>
    </w:p>
    <w:tbl>
      <w:tblPr>
        <w:tblW w:w="957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0"/>
        <w:gridCol w:w="2531"/>
        <w:gridCol w:w="1443"/>
      </w:tblGrid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ENTIDADE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</w:t>
            </w:r>
            <w:proofErr w:type="spellStart"/>
            <w:r>
              <w:rPr>
                <w:sz w:val="24"/>
                <w:szCs w:val="24"/>
              </w:rPr>
              <w:t>Auta</w:t>
            </w:r>
            <w:proofErr w:type="spellEnd"/>
            <w:r>
              <w:rPr>
                <w:sz w:val="24"/>
                <w:szCs w:val="24"/>
              </w:rPr>
              <w:t xml:space="preserve"> Maria Pires de Paiva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01.746.667/0001-09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Daniel Lúcio Alvarenga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64.486.871/0001-40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Dr. Eduardo Brás Neto Almeida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00.693.030/0001-20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Elton Antônio da Silva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06.323.730/0001-00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Francisco Antônio do Couto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00.659.022/0001-68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Haydée Garcia </w:t>
            </w:r>
            <w:proofErr w:type="spellStart"/>
            <w:r>
              <w:rPr>
                <w:sz w:val="24"/>
                <w:szCs w:val="24"/>
              </w:rPr>
              <w:t>Guerzoni</w:t>
            </w:r>
            <w:proofErr w:type="spellEnd"/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10.952.629/0001-95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</w:t>
            </w:r>
            <w:proofErr w:type="spellStart"/>
            <w:r>
              <w:rPr>
                <w:sz w:val="24"/>
                <w:szCs w:val="24"/>
              </w:rPr>
              <w:t>Idoil</w:t>
            </w:r>
            <w:proofErr w:type="spellEnd"/>
            <w:r>
              <w:rPr>
                <w:sz w:val="24"/>
                <w:szCs w:val="24"/>
              </w:rPr>
              <w:t xml:space="preserve"> Francisca Viana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00.637.437/0001-30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José Antônio do Couto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12.689.748/0001-22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da Penha dos Santos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00.849.978/0001-22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Paulo Barbosa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00.718.943/0001-54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Professora Meire de Fátima Tristão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00.693.040/0001-66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São Luiz Gonzaga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19.515.303/0001-75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00.639.941/0001-70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01.836.423/0001-09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83.950,00</w:t>
            </w:r>
          </w:p>
        </w:tc>
      </w:tr>
    </w:tbl>
    <w:p w:rsidR="003B7224" w:rsidRDefault="003B7224" w:rsidP="003B7224">
      <w:pPr>
        <w:pStyle w:val="Standard"/>
        <w:shd w:val="clear" w:color="auto" w:fill="FFFFFF"/>
        <w:spacing w:before="100" w:after="100"/>
        <w:ind w:firstLine="709"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serão utilizados recursos do PDDE – Ensino Fundamental, do Orçamento Vigente, conforme a seguinte discriminação:</w:t>
      </w:r>
    </w:p>
    <w:tbl>
      <w:tblPr>
        <w:tblW w:w="957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5675"/>
        <w:gridCol w:w="1469"/>
      </w:tblGrid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</w:pPr>
            <w:r>
              <w:rPr>
                <w:rFonts w:cs="Tahoma"/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12 361 0000 0.012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Caixas Escolares – PDDE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Subvenções </w:t>
            </w:r>
            <w:proofErr w:type="gramStart"/>
            <w:r>
              <w:rPr>
                <w:sz w:val="24"/>
                <w:szCs w:val="24"/>
              </w:rPr>
              <w:t>Sociais  (</w:t>
            </w:r>
            <w:proofErr w:type="gramEnd"/>
            <w:r>
              <w:rPr>
                <w:sz w:val="24"/>
                <w:szCs w:val="24"/>
              </w:rPr>
              <w:t>Ficha 589)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83.950,00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83.950,00</w:t>
            </w:r>
          </w:p>
        </w:tc>
      </w:tr>
    </w:tbl>
    <w:p w:rsidR="003B7224" w:rsidRDefault="003B7224" w:rsidP="003B7224">
      <w:pPr>
        <w:pStyle w:val="Standard"/>
        <w:shd w:val="clear" w:color="auto" w:fill="FFFFFF"/>
        <w:spacing w:before="100" w:after="100"/>
        <w:jc w:val="both"/>
        <w:rPr>
          <w:rFonts w:cs="Tahoma"/>
          <w:sz w:val="24"/>
          <w:szCs w:val="24"/>
        </w:rPr>
      </w:pPr>
    </w:p>
    <w:p w:rsidR="003B7224" w:rsidRDefault="003B7224" w:rsidP="003B722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Fica o Poder Executivo autorizado a conceder no exercício corrente, Subvenção Social às Entidades abaixo relacionadas:</w:t>
      </w:r>
    </w:p>
    <w:p w:rsidR="003B7224" w:rsidRDefault="003B7224" w:rsidP="003B7224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tbl>
      <w:tblPr>
        <w:tblW w:w="957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0"/>
        <w:gridCol w:w="2531"/>
        <w:gridCol w:w="1443"/>
      </w:tblGrid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ENTIDADE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Chapeuzinho Vermelho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10.952.691/0001-87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Conceição Maria de Almeida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12.592.567/0001-83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Dercy Alves Praça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10.952.713/0001-09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Dona </w:t>
            </w:r>
            <w:proofErr w:type="spellStart"/>
            <w:r>
              <w:rPr>
                <w:sz w:val="24"/>
                <w:szCs w:val="24"/>
              </w:rPr>
              <w:t>Maruca</w:t>
            </w:r>
            <w:proofErr w:type="spellEnd"/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10.952.709/0001-40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Helena Antunes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10.952.698/0001-07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Lídia Braga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10.952.641/0001-08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Augusta Leão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10.952.652/0001-80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Hilda de Carvalho Pires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10.952.701/0001-84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Nelson Alvarenga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10.952.683/0001-30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30.800,00</w:t>
            </w:r>
          </w:p>
        </w:tc>
      </w:tr>
    </w:tbl>
    <w:p w:rsidR="003B7224" w:rsidRDefault="003B7224" w:rsidP="003B7224">
      <w:pPr>
        <w:pStyle w:val="Standard"/>
        <w:shd w:val="clear" w:color="auto" w:fill="FFFFFF"/>
        <w:spacing w:before="100" w:after="100"/>
        <w:ind w:firstLine="709"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Para fazer face às despesas de que trata o artigo Terceiro, serão utilizados recursos do PDDE - Ensino Infantil, do Orçamento Vigente, conforme a seguinte discriminação:</w:t>
      </w:r>
    </w:p>
    <w:p w:rsidR="003B7224" w:rsidRDefault="003B7224" w:rsidP="003B7224">
      <w:pPr>
        <w:pStyle w:val="Standard"/>
        <w:shd w:val="clear" w:color="auto" w:fill="FFFFFF"/>
        <w:spacing w:before="100" w:after="100"/>
        <w:jc w:val="both"/>
        <w:rPr>
          <w:rFonts w:cs="Tahoma"/>
          <w:sz w:val="24"/>
          <w:szCs w:val="24"/>
        </w:rPr>
      </w:pPr>
    </w:p>
    <w:tbl>
      <w:tblPr>
        <w:tblW w:w="9749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5793"/>
        <w:gridCol w:w="1476"/>
      </w:tblGrid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12 365 0000 0.014</w:t>
            </w:r>
          </w:p>
        </w:tc>
        <w:tc>
          <w:tcPr>
            <w:tcW w:w="5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Caixas Escolares – PDDE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Subvenções </w:t>
            </w:r>
            <w:proofErr w:type="gramStart"/>
            <w:r>
              <w:rPr>
                <w:sz w:val="24"/>
                <w:szCs w:val="24"/>
              </w:rPr>
              <w:t>Sociais  (</w:t>
            </w:r>
            <w:proofErr w:type="gramEnd"/>
            <w:r>
              <w:rPr>
                <w:sz w:val="24"/>
                <w:szCs w:val="24"/>
              </w:rPr>
              <w:t>Ficha 679)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30.800,00</w:t>
            </w:r>
          </w:p>
        </w:tc>
      </w:tr>
      <w:tr w:rsidR="003B7224" w:rsidTr="008477B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224" w:rsidRDefault="003B722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30.800,00</w:t>
            </w:r>
          </w:p>
        </w:tc>
      </w:tr>
    </w:tbl>
    <w:p w:rsidR="003B7224" w:rsidRDefault="003B7224" w:rsidP="003B7224">
      <w:pPr>
        <w:pStyle w:val="Standard"/>
        <w:shd w:val="clear" w:color="auto" w:fill="FFFFFF"/>
        <w:spacing w:before="100" w:after="100"/>
        <w:jc w:val="both"/>
      </w:pPr>
      <w:r>
        <w:rPr>
          <w:rFonts w:cs="Tahoma"/>
          <w:b/>
          <w:bCs/>
          <w:sz w:val="24"/>
          <w:szCs w:val="24"/>
        </w:rPr>
        <w:lastRenderedPageBreak/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3B7224" w:rsidRDefault="003B7224" w:rsidP="003B7224">
      <w:pPr>
        <w:pStyle w:val="Standard"/>
        <w:spacing w:before="280" w:after="280"/>
        <w:ind w:left="1068" w:firstLine="349"/>
        <w:jc w:val="both"/>
      </w:pPr>
      <w:r>
        <w:rPr>
          <w:sz w:val="24"/>
          <w:szCs w:val="24"/>
        </w:rPr>
        <w:t xml:space="preserve">Gabinete do Prefeito em Formiga, </w:t>
      </w:r>
      <w:r>
        <w:t>0</w:t>
      </w:r>
      <w:r>
        <w:rPr>
          <w:sz w:val="24"/>
          <w:szCs w:val="24"/>
        </w:rPr>
        <w:t xml:space="preserve">8 de </w:t>
      </w:r>
      <w:r>
        <w:t>agosto</w:t>
      </w:r>
      <w:r>
        <w:rPr>
          <w:sz w:val="24"/>
          <w:szCs w:val="24"/>
        </w:rPr>
        <w:t xml:space="preserve"> de 2011.</w:t>
      </w:r>
    </w:p>
    <w:p w:rsidR="003B7224" w:rsidRDefault="003B7224" w:rsidP="003B7224">
      <w:pPr>
        <w:pStyle w:val="Standard"/>
        <w:keepNext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jc w:val="both"/>
        <w:rPr>
          <w:sz w:val="24"/>
          <w:szCs w:val="24"/>
        </w:rPr>
      </w:pPr>
    </w:p>
    <w:p w:rsidR="003B7224" w:rsidRDefault="003B7224" w:rsidP="003B7224">
      <w:pPr>
        <w:pStyle w:val="Standard"/>
        <w:jc w:val="both"/>
        <w:rPr>
          <w:sz w:val="24"/>
          <w:szCs w:val="24"/>
        </w:rPr>
      </w:pPr>
    </w:p>
    <w:tbl>
      <w:tblPr>
        <w:tblW w:w="856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  <w:gridCol w:w="4163"/>
      </w:tblGrid>
      <w:tr w:rsidR="003B7224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4" w:rsidRDefault="003B7224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B7224" w:rsidRDefault="003B7224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  <w:p w:rsidR="003B7224" w:rsidRDefault="003B7224" w:rsidP="008477B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4" w:rsidRDefault="003B7224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B7224" w:rsidRDefault="003B7224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B72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24"/>
    <w:rsid w:val="000A2C50"/>
    <w:rsid w:val="00147E9B"/>
    <w:rsid w:val="003B722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06C1-F94E-44C7-847F-15AF21A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72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B7224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2018-08-31T13:58:00Z</dcterms:created>
  <dcterms:modified xsi:type="dcterms:W3CDTF">2018-08-31T13:58:00Z</dcterms:modified>
</cp:coreProperties>
</file>