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2A" w:rsidRDefault="0007072A" w:rsidP="0007072A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95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07072A" w:rsidRPr="00C7330A" w:rsidRDefault="0007072A" w:rsidP="0007072A">
      <w:pPr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ind w:left="5580"/>
        <w:jc w:val="both"/>
      </w:pPr>
      <w:r w:rsidRPr="00C7330A">
        <w:t>Autoriza a doação de imóvel para instalação de Empresa e dá outras providências.</w:t>
      </w:r>
    </w:p>
    <w:p w:rsidR="0007072A" w:rsidRPr="00C7330A" w:rsidRDefault="0007072A" w:rsidP="0007072A">
      <w:pPr>
        <w:ind w:left="2835"/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ind w:left="2835"/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A CÂMARA MUNICIPAL DE FORMIGA APROVOU E EU SANCIONO A SEGUINTE LEI: </w:t>
      </w:r>
    </w:p>
    <w:p w:rsidR="0007072A" w:rsidRPr="00C7330A" w:rsidRDefault="0007072A" w:rsidP="0007072A">
      <w:pPr>
        <w:ind w:left="2835"/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 xml:space="preserve">Art. 1º </w:t>
      </w:r>
      <w:r w:rsidRPr="00C7330A">
        <w:rPr>
          <w:color w:val="000000"/>
          <w:sz w:val="24"/>
          <w:szCs w:val="24"/>
        </w:rPr>
        <w:t xml:space="preserve">Fica o Município de Formiga autorizado a doar um terreno para a </w:t>
      </w:r>
      <w:r w:rsidRPr="00C7330A">
        <w:rPr>
          <w:bCs/>
          <w:color w:val="000000"/>
          <w:sz w:val="24"/>
          <w:szCs w:val="24"/>
        </w:rPr>
        <w:t>EMPRESA FÁBRICA DE DOCES E LATICÍ</w:t>
      </w:r>
      <w:r>
        <w:rPr>
          <w:bCs/>
          <w:color w:val="000000"/>
          <w:sz w:val="24"/>
          <w:szCs w:val="24"/>
        </w:rPr>
        <w:t>N</w:t>
      </w:r>
      <w:r w:rsidRPr="00C7330A">
        <w:rPr>
          <w:bCs/>
          <w:color w:val="000000"/>
          <w:sz w:val="24"/>
          <w:szCs w:val="24"/>
        </w:rPr>
        <w:t xml:space="preserve">IOS PRAINHA LTDA </w:t>
      </w:r>
      <w:proofErr w:type="gramStart"/>
      <w:r w:rsidRPr="00C7330A">
        <w:rPr>
          <w:bCs/>
          <w:color w:val="000000"/>
          <w:sz w:val="24"/>
          <w:szCs w:val="24"/>
        </w:rPr>
        <w:t>ME,  CNPJ</w:t>
      </w:r>
      <w:proofErr w:type="gramEnd"/>
      <w:r w:rsidRPr="00C7330A">
        <w:rPr>
          <w:bCs/>
          <w:color w:val="000000"/>
          <w:sz w:val="24"/>
          <w:szCs w:val="24"/>
        </w:rPr>
        <w:t xml:space="preserve"> nº 00.901.811/0001-63</w:t>
      </w:r>
      <w:r w:rsidRPr="00C7330A">
        <w:rPr>
          <w:b/>
          <w:bCs/>
          <w:color w:val="000000"/>
          <w:sz w:val="24"/>
          <w:szCs w:val="24"/>
        </w:rPr>
        <w:t>,</w:t>
      </w:r>
      <w:r w:rsidRPr="00C7330A">
        <w:rPr>
          <w:color w:val="000000"/>
          <w:sz w:val="24"/>
          <w:szCs w:val="24"/>
        </w:rPr>
        <w:t xml:space="preserve">  com as seguintes características: </w:t>
      </w:r>
    </w:p>
    <w:p w:rsidR="0007072A" w:rsidRPr="00C7330A" w:rsidRDefault="0007072A" w:rsidP="0007072A">
      <w:pPr>
        <w:ind w:firstLine="1418"/>
        <w:jc w:val="both"/>
        <w:rPr>
          <w:sz w:val="24"/>
          <w:szCs w:val="24"/>
        </w:rPr>
      </w:pP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14, com </w:t>
      </w:r>
      <w:smartTag w:uri="urn:schemas-microsoft-com:office:smarttags" w:element="metricconverter">
        <w:smartTagPr>
          <w:attr w:name="ProductID" w:val="343,50 m2"/>
        </w:smartTagPr>
        <w:r w:rsidRPr="00C7330A">
          <w:rPr>
            <w:color w:val="000000"/>
            <w:sz w:val="24"/>
            <w:szCs w:val="24"/>
          </w:rPr>
          <w:t>343,50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lote 15, pelo lado esquerdo com lote 13, fundos com os lotes 23 e 24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15, com </w:t>
      </w:r>
      <w:smartTag w:uri="urn:schemas-microsoft-com:office:smarttags" w:element="metricconverter">
        <w:smartTagPr>
          <w:attr w:name="ProductID" w:val="345,00 m2"/>
        </w:smartTagPr>
        <w:r w:rsidRPr="00C7330A">
          <w:rPr>
            <w:color w:val="000000"/>
            <w:sz w:val="24"/>
            <w:szCs w:val="24"/>
          </w:rPr>
          <w:t>345,00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lote 16, pelo lado esquerdo com lote 14, fundos com os lotes 22 e 23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16, com </w:t>
      </w:r>
      <w:smartTag w:uri="urn:schemas-microsoft-com:office:smarttags" w:element="metricconverter">
        <w:smartTagPr>
          <w:attr w:name="ProductID" w:val="346,50 m2"/>
        </w:smartTagPr>
        <w:r w:rsidRPr="00C7330A">
          <w:rPr>
            <w:color w:val="000000"/>
            <w:sz w:val="24"/>
            <w:szCs w:val="24"/>
          </w:rPr>
          <w:t>346,50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lote 17, pelo lado esquerdo com lote 15, fundos com o lote 22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17, com </w:t>
      </w:r>
      <w:smartTag w:uri="urn:schemas-microsoft-com:office:smarttags" w:element="metricconverter">
        <w:smartTagPr>
          <w:attr w:name="ProductID" w:val="348,00 m2"/>
        </w:smartTagPr>
        <w:r w:rsidRPr="00C7330A">
          <w:rPr>
            <w:color w:val="000000"/>
            <w:sz w:val="24"/>
            <w:szCs w:val="24"/>
          </w:rPr>
          <w:t>348,00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lote 18, pelo lado esquerdo com lote 16, fundos com os lotes 21 e 22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18, com </w:t>
      </w:r>
      <w:smartTag w:uri="urn:schemas-microsoft-com:office:smarttags" w:element="metricconverter">
        <w:smartTagPr>
          <w:attr w:name="ProductID" w:val="349,00 m2"/>
        </w:smartTagPr>
        <w:r w:rsidRPr="00C7330A">
          <w:rPr>
            <w:color w:val="000000"/>
            <w:sz w:val="24"/>
            <w:szCs w:val="24"/>
          </w:rPr>
          <w:t>349,00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lote 19, pelo lado esquerdo com lote 17, fundos com os lotes 20 e 21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19, com </w:t>
      </w:r>
      <w:smartTag w:uri="urn:schemas-microsoft-com:office:smarttags" w:element="metricconverter">
        <w:smartTagPr>
          <w:attr w:name="ProductID" w:val="385,00 m2"/>
        </w:smartTagPr>
        <w:r w:rsidRPr="00C7330A">
          <w:rPr>
            <w:color w:val="000000"/>
            <w:sz w:val="24"/>
            <w:szCs w:val="24"/>
          </w:rPr>
          <w:t>385,00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Rua Célio de Oliveira Guimarães no Bairro Recanto da Praia, confrontando pelo lado direito com Rua Arcos, pelo lado esquerdo com lote 18, fundos com o lote 20 e frente para a rua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20, com </w:t>
      </w:r>
      <w:smartTag w:uri="urn:schemas-microsoft-com:office:smarttags" w:element="metricconverter">
        <w:smartTagPr>
          <w:attr w:name="ProductID" w:val="300,00 m2"/>
        </w:smartTagPr>
        <w:r w:rsidRPr="00C7330A">
          <w:rPr>
            <w:color w:val="000000"/>
            <w:sz w:val="24"/>
            <w:szCs w:val="24"/>
          </w:rPr>
          <w:t>300,00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Av. Alípio Ferreira Cunha no Bairro Recanto da Praia, confrontando pelo lado direito com lote 21, pelo lado esquerdo com a rua Arcos, fundos com os lotes 18 e 19 e frente para a avenida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21, com </w:t>
      </w:r>
      <w:smartTag w:uri="urn:schemas-microsoft-com:office:smarttags" w:element="metricconverter">
        <w:smartTagPr>
          <w:attr w:name="ProductID" w:val="300,00 m2"/>
        </w:smartTagPr>
        <w:r w:rsidRPr="00C7330A">
          <w:rPr>
            <w:color w:val="000000"/>
            <w:sz w:val="24"/>
            <w:szCs w:val="24"/>
          </w:rPr>
          <w:t>300,00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Av. Alípio Ferreira Cunha no Bairro Recanto da Praia, confrontando pelo lado direito com lote 22, pelo lado esquerdo com lote 20, fundos com os lotes 17 e 18 e frente para a avenida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22, com </w:t>
      </w:r>
      <w:smartTag w:uri="urn:schemas-microsoft-com:office:smarttags" w:element="metricconverter">
        <w:smartTagPr>
          <w:attr w:name="ProductID" w:val="300,00 m2"/>
        </w:smartTagPr>
        <w:r w:rsidRPr="00C7330A">
          <w:rPr>
            <w:color w:val="000000"/>
            <w:sz w:val="24"/>
            <w:szCs w:val="24"/>
          </w:rPr>
          <w:t>300,00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Av. Alípio Ferreira Cunha no Bairro Recanto da Praia, confrontando pelo lado direito com lote 23, pelo lado esquerdo com lote 21, fundos com os lotes 15 e 16 frente para a avenida acima mencionada.</w:t>
      </w:r>
    </w:p>
    <w:p w:rsidR="0007072A" w:rsidRPr="00C7330A" w:rsidRDefault="0007072A" w:rsidP="0007072A">
      <w:pPr>
        <w:jc w:val="both"/>
        <w:rPr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lastRenderedPageBreak/>
        <w:t>.Um</w:t>
      </w:r>
      <w:proofErr w:type="gramEnd"/>
      <w:r w:rsidRPr="00C7330A">
        <w:rPr>
          <w:color w:val="000000"/>
          <w:sz w:val="24"/>
          <w:szCs w:val="24"/>
        </w:rPr>
        <w:t xml:space="preserve"> terreno vago sendo o lote 23, com </w:t>
      </w:r>
      <w:smartTag w:uri="urn:schemas-microsoft-com:office:smarttags" w:element="metricconverter">
        <w:smartTagPr>
          <w:attr w:name="ProductID" w:val="300,00 m2"/>
        </w:smartTagPr>
        <w:r w:rsidRPr="00C7330A">
          <w:rPr>
            <w:color w:val="000000"/>
            <w:sz w:val="24"/>
            <w:szCs w:val="24"/>
          </w:rPr>
          <w:t>300,00 m</w:t>
        </w:r>
        <w:r w:rsidRPr="00C7330A">
          <w:rPr>
            <w:color w:val="000000"/>
            <w:sz w:val="24"/>
            <w:szCs w:val="24"/>
            <w:vertAlign w:val="superscript"/>
          </w:rPr>
          <w:t>2</w:t>
        </w:r>
      </w:smartTag>
      <w:r w:rsidRPr="00C7330A">
        <w:rPr>
          <w:color w:val="000000"/>
          <w:sz w:val="24"/>
          <w:szCs w:val="24"/>
        </w:rPr>
        <w:t>, localizado na Av. Alípio Ferreira Cunha no Bairro Recanto da Praia, confrontando pelo lado direito com lote 24, pelo lado esquerdo com lote 22, fundos com os lotes 14 e 15 frente para a avenida acima mencionada.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2º</w:t>
      </w:r>
      <w:r w:rsidRPr="00C7330A"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3º</w:t>
      </w:r>
      <w:r w:rsidRPr="00C7330A"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a) Não</w:t>
      </w:r>
      <w:proofErr w:type="gramEnd"/>
      <w:r w:rsidRPr="00C7330A"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b) Seja</w:t>
      </w:r>
      <w:proofErr w:type="gramEnd"/>
      <w:r w:rsidRPr="00C7330A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c) Seja</w:t>
      </w:r>
      <w:proofErr w:type="gramEnd"/>
      <w:r w:rsidRPr="00C7330A">
        <w:rPr>
          <w:color w:val="000000"/>
          <w:sz w:val="24"/>
          <w:szCs w:val="24"/>
        </w:rPr>
        <w:t xml:space="preserve"> extinta, a qualquer tempo, a Empresa;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 w:rsidRPr="00C7330A">
        <w:rPr>
          <w:color w:val="000000"/>
          <w:sz w:val="24"/>
          <w:szCs w:val="24"/>
        </w:rPr>
        <w:t>Estadual</w:t>
      </w:r>
      <w:proofErr w:type="gramEnd"/>
      <w:r w:rsidRPr="00C7330A">
        <w:rPr>
          <w:color w:val="000000"/>
          <w:sz w:val="24"/>
          <w:szCs w:val="24"/>
        </w:rPr>
        <w:t xml:space="preserve"> ou Federal;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proofErr w:type="gramStart"/>
      <w:r w:rsidRPr="00C7330A">
        <w:rPr>
          <w:color w:val="000000"/>
          <w:sz w:val="24"/>
          <w:szCs w:val="24"/>
        </w:rPr>
        <w:t>e) Caso</w:t>
      </w:r>
      <w:proofErr w:type="gramEnd"/>
      <w:r w:rsidRPr="00C7330A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4º</w:t>
      </w:r>
      <w:r w:rsidRPr="00C7330A"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5º</w:t>
      </w:r>
      <w:r w:rsidRPr="00C7330A"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6º</w:t>
      </w:r>
      <w:r w:rsidRPr="00C7330A">
        <w:rPr>
          <w:color w:val="000000"/>
          <w:sz w:val="24"/>
          <w:szCs w:val="24"/>
        </w:rPr>
        <w:t xml:space="preserve"> Esta Lei entrará em vigor na data de sua publicação.</w:t>
      </w: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color w:val="000000"/>
          <w:sz w:val="24"/>
          <w:szCs w:val="24"/>
        </w:rPr>
      </w:pPr>
    </w:p>
    <w:p w:rsidR="0007072A" w:rsidRPr="00C7330A" w:rsidRDefault="0007072A" w:rsidP="0007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color w:val="000000"/>
          <w:sz w:val="24"/>
          <w:szCs w:val="24"/>
        </w:rPr>
        <w:t>Art. 7º</w:t>
      </w:r>
      <w:r w:rsidRPr="00C7330A">
        <w:rPr>
          <w:color w:val="000000"/>
          <w:sz w:val="24"/>
          <w:szCs w:val="24"/>
        </w:rPr>
        <w:t xml:space="preserve"> Revogam-se as disposições em contrário, especialmente, a Lei nº 4.259, de 28 de dezembro de 2009.</w:t>
      </w:r>
    </w:p>
    <w:p w:rsidR="0007072A" w:rsidRPr="00C7330A" w:rsidRDefault="0007072A" w:rsidP="0007072A">
      <w:pPr>
        <w:ind w:left="720"/>
        <w:jc w:val="both"/>
        <w:rPr>
          <w:sz w:val="24"/>
          <w:szCs w:val="24"/>
        </w:rPr>
      </w:pPr>
      <w:r w:rsidRPr="00C7330A">
        <w:rPr>
          <w:color w:val="000000"/>
          <w:sz w:val="24"/>
          <w:szCs w:val="24"/>
        </w:rPr>
        <w:t> </w:t>
      </w:r>
    </w:p>
    <w:p w:rsidR="0007072A" w:rsidRPr="00FE58E6" w:rsidRDefault="0007072A" w:rsidP="0007072A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07072A" w:rsidRPr="00723959" w:rsidRDefault="0007072A" w:rsidP="0007072A">
      <w:pPr>
        <w:spacing w:line="283" w:lineRule="auto"/>
        <w:rPr>
          <w:rFonts w:cs="Arial"/>
          <w:color w:val="000000"/>
          <w:sz w:val="24"/>
          <w:szCs w:val="24"/>
        </w:rPr>
      </w:pPr>
    </w:p>
    <w:p w:rsidR="0007072A" w:rsidRPr="00723959" w:rsidRDefault="0007072A" w:rsidP="0007072A">
      <w:pPr>
        <w:spacing w:line="283" w:lineRule="auto"/>
        <w:rPr>
          <w:rFonts w:cs="Arial"/>
          <w:color w:val="000000"/>
          <w:sz w:val="24"/>
          <w:szCs w:val="24"/>
        </w:rPr>
      </w:pPr>
    </w:p>
    <w:p w:rsidR="0007072A" w:rsidRDefault="0007072A" w:rsidP="0007072A">
      <w:pPr>
        <w:spacing w:line="283" w:lineRule="auto"/>
        <w:rPr>
          <w:rFonts w:cs="Arial"/>
          <w:color w:val="000000"/>
          <w:sz w:val="24"/>
          <w:szCs w:val="24"/>
        </w:rPr>
      </w:pPr>
    </w:p>
    <w:p w:rsidR="0007072A" w:rsidRPr="00723959" w:rsidRDefault="0007072A" w:rsidP="0007072A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07072A" w:rsidRPr="009E324F" w:rsidTr="00074376">
        <w:tc>
          <w:tcPr>
            <w:tcW w:w="4802" w:type="dxa"/>
          </w:tcPr>
          <w:p w:rsidR="0007072A" w:rsidRPr="009E324F" w:rsidRDefault="0007072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07072A" w:rsidRPr="009E324F" w:rsidRDefault="0007072A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7072A" w:rsidRPr="009E324F" w:rsidRDefault="0007072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07072A" w:rsidRPr="009E324F" w:rsidRDefault="0007072A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0374B" w:rsidRDefault="000707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A"/>
    <w:rsid w:val="0007072A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9B73-93A7-4B40-BD87-58D25D3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2018-08-30T18:10:00Z</dcterms:created>
  <dcterms:modified xsi:type="dcterms:W3CDTF">2018-08-30T18:11:00Z</dcterms:modified>
</cp:coreProperties>
</file>