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34" w:rsidRDefault="00623234" w:rsidP="00623234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4076, DE 13 DE JUNHO DE 2008.</w:t>
      </w:r>
    </w:p>
    <w:p w:rsidR="00623234" w:rsidRDefault="00623234" w:rsidP="00623234"/>
    <w:p w:rsidR="00623234" w:rsidRDefault="00623234" w:rsidP="00623234"/>
    <w:p w:rsidR="00623234" w:rsidRDefault="00623234" w:rsidP="00623234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623234" w:rsidRDefault="00623234" w:rsidP="00623234">
      <w:pPr>
        <w:ind w:left="4253"/>
        <w:jc w:val="both"/>
        <w:rPr>
          <w:sz w:val="24"/>
          <w:szCs w:val="24"/>
        </w:rPr>
      </w:pPr>
    </w:p>
    <w:p w:rsidR="00623234" w:rsidRDefault="00623234" w:rsidP="00623234">
      <w:pPr>
        <w:ind w:left="4253"/>
        <w:jc w:val="both"/>
        <w:rPr>
          <w:sz w:val="24"/>
          <w:szCs w:val="24"/>
        </w:rPr>
      </w:pPr>
    </w:p>
    <w:p w:rsidR="00623234" w:rsidRDefault="00623234" w:rsidP="00623234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23234" w:rsidRDefault="00623234" w:rsidP="00623234">
      <w:pPr>
        <w:pStyle w:val="BlockQuotation"/>
        <w:widowControl/>
        <w:ind w:left="0" w:right="0"/>
        <w:rPr>
          <w:szCs w:val="24"/>
        </w:rPr>
      </w:pPr>
    </w:p>
    <w:p w:rsidR="00623234" w:rsidRDefault="00623234" w:rsidP="00623234">
      <w:pPr>
        <w:pStyle w:val="BlockQuotation"/>
        <w:widowControl/>
        <w:ind w:left="0" w:right="0" w:firstLine="1416"/>
        <w:rPr>
          <w:b/>
        </w:rPr>
      </w:pPr>
    </w:p>
    <w:p w:rsidR="00623234" w:rsidRDefault="00623234" w:rsidP="00623234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>o Poder Executivo autorizado a abrir, no orçamento vigente, crédito suplementar, no valor de R$ 409.600,00 (quatrocentos e nove mil e seiscentos reais), conforme discriminação abaixo:</w:t>
      </w:r>
    </w:p>
    <w:p w:rsidR="00623234" w:rsidRDefault="00623234" w:rsidP="00623234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623234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Default="00623234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623234" w:rsidRDefault="00623234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623234" w:rsidRDefault="00623234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23234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Pr="00790979" w:rsidRDefault="00623234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623234" w:rsidRPr="00790979" w:rsidRDefault="00623234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623234" w:rsidRDefault="00623234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623234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2781200231.132</w:t>
            </w:r>
          </w:p>
        </w:tc>
        <w:tc>
          <w:tcPr>
            <w:tcW w:w="6804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Const. de Quadras, Estádios, Ginásio e Vila Olímpica</w:t>
            </w:r>
          </w:p>
        </w:tc>
        <w:tc>
          <w:tcPr>
            <w:tcW w:w="1490" w:type="dxa"/>
          </w:tcPr>
          <w:p w:rsidR="00623234" w:rsidRPr="004664C7" w:rsidRDefault="00623234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623234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(631)</w:t>
            </w:r>
          </w:p>
        </w:tc>
        <w:tc>
          <w:tcPr>
            <w:tcW w:w="1490" w:type="dxa"/>
          </w:tcPr>
          <w:p w:rsidR="00623234" w:rsidRPr="004664C7" w:rsidRDefault="00623234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144.600,00</w:t>
            </w:r>
          </w:p>
        </w:tc>
      </w:tr>
      <w:tr w:rsidR="00623234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</w:p>
        </w:tc>
        <w:tc>
          <w:tcPr>
            <w:tcW w:w="6804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Obras, Transp. e Urbanismo</w:t>
            </w:r>
          </w:p>
        </w:tc>
        <w:tc>
          <w:tcPr>
            <w:tcW w:w="1490" w:type="dxa"/>
          </w:tcPr>
          <w:p w:rsidR="00623234" w:rsidRPr="004664C7" w:rsidRDefault="00623234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623234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1751200721.222</w:t>
            </w:r>
          </w:p>
        </w:tc>
        <w:tc>
          <w:tcPr>
            <w:tcW w:w="6804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Ampliação, expansão e automação de redes de captação e distribuição de água</w:t>
            </w:r>
          </w:p>
        </w:tc>
        <w:tc>
          <w:tcPr>
            <w:tcW w:w="1490" w:type="dxa"/>
          </w:tcPr>
          <w:p w:rsidR="00623234" w:rsidRPr="004664C7" w:rsidRDefault="00623234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623234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(2888)</w:t>
            </w:r>
          </w:p>
        </w:tc>
        <w:tc>
          <w:tcPr>
            <w:tcW w:w="1490" w:type="dxa"/>
          </w:tcPr>
          <w:p w:rsidR="00623234" w:rsidRPr="004664C7" w:rsidRDefault="00623234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</w:tr>
      <w:tr w:rsidR="00623234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804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Gestão Ambiental</w:t>
            </w:r>
          </w:p>
        </w:tc>
        <w:tc>
          <w:tcPr>
            <w:tcW w:w="1490" w:type="dxa"/>
          </w:tcPr>
          <w:p w:rsidR="00623234" w:rsidRPr="004664C7" w:rsidRDefault="00623234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623234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1545200441.058</w:t>
            </w:r>
          </w:p>
        </w:tc>
        <w:tc>
          <w:tcPr>
            <w:tcW w:w="6804" w:type="dxa"/>
          </w:tcPr>
          <w:p w:rsidR="00623234" w:rsidRPr="004664C7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e melhoria de parques, praças e jardins</w:t>
            </w:r>
          </w:p>
        </w:tc>
        <w:tc>
          <w:tcPr>
            <w:tcW w:w="1490" w:type="dxa"/>
          </w:tcPr>
          <w:p w:rsidR="00623234" w:rsidRPr="004664C7" w:rsidRDefault="00623234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623234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623234" w:rsidRDefault="00623234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(2669)</w:t>
            </w:r>
          </w:p>
        </w:tc>
        <w:tc>
          <w:tcPr>
            <w:tcW w:w="1490" w:type="dxa"/>
          </w:tcPr>
          <w:p w:rsidR="00623234" w:rsidRDefault="00623234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165.000,00</w:t>
            </w:r>
          </w:p>
        </w:tc>
      </w:tr>
      <w:tr w:rsidR="00623234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23234" w:rsidRDefault="00623234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23234" w:rsidRDefault="00623234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623234" w:rsidRDefault="00623234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409.600,00</w:t>
            </w:r>
          </w:p>
        </w:tc>
      </w:tr>
    </w:tbl>
    <w:p w:rsidR="00623234" w:rsidRDefault="00623234" w:rsidP="00623234">
      <w:pPr>
        <w:jc w:val="both"/>
        <w:rPr>
          <w:sz w:val="24"/>
          <w:szCs w:val="24"/>
        </w:rPr>
      </w:pPr>
    </w:p>
    <w:p w:rsidR="00623234" w:rsidRDefault="00623234" w:rsidP="0062323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1º, fica utilizada a tendência ao excesso de arrecadação, conforme artigo 43 da Lei nº 4.320/64.</w:t>
      </w:r>
    </w:p>
    <w:p w:rsidR="00623234" w:rsidRDefault="00623234" w:rsidP="00623234">
      <w:pPr>
        <w:keepNext/>
        <w:jc w:val="both"/>
        <w:outlineLvl w:val="7"/>
        <w:rPr>
          <w:sz w:val="24"/>
        </w:rPr>
      </w:pPr>
    </w:p>
    <w:p w:rsidR="00623234" w:rsidRDefault="00623234" w:rsidP="0062323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Fica o Município de Formiga autorizado a celebrar Convênios com os respectivos Órgãos Governamentais, com vistas à execução das seguintes obras:</w:t>
      </w:r>
    </w:p>
    <w:p w:rsidR="00623234" w:rsidRDefault="00623234" w:rsidP="00623234">
      <w:pPr>
        <w:keepNext/>
        <w:jc w:val="both"/>
        <w:outlineLvl w:val="7"/>
        <w:rPr>
          <w:sz w:val="24"/>
        </w:rPr>
      </w:pPr>
    </w:p>
    <w:p w:rsidR="00623234" w:rsidRDefault="00623234" w:rsidP="0062323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– Reforma da Praça do Santíssimo;</w:t>
      </w:r>
    </w:p>
    <w:p w:rsidR="00623234" w:rsidRDefault="00623234" w:rsidP="00623234">
      <w:pPr>
        <w:keepNext/>
        <w:jc w:val="both"/>
        <w:outlineLvl w:val="7"/>
        <w:rPr>
          <w:sz w:val="24"/>
        </w:rPr>
      </w:pPr>
    </w:p>
    <w:p w:rsidR="00623234" w:rsidRDefault="00623234" w:rsidP="0062323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 – Construção da Cobertura da Quadra Poliesportiva do bairro Sagrado Coração de Jesus;</w:t>
      </w:r>
    </w:p>
    <w:p w:rsidR="00623234" w:rsidRDefault="00623234" w:rsidP="00623234">
      <w:pPr>
        <w:keepNext/>
        <w:jc w:val="both"/>
        <w:outlineLvl w:val="7"/>
        <w:rPr>
          <w:sz w:val="24"/>
        </w:rPr>
      </w:pPr>
    </w:p>
    <w:p w:rsidR="00623234" w:rsidRDefault="00623234" w:rsidP="0062323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III – Construção da rede de distribuição de água nas Comunidades Rurais de Restinga e </w:t>
      </w:r>
      <w:proofErr w:type="spellStart"/>
      <w:r>
        <w:rPr>
          <w:sz w:val="24"/>
        </w:rPr>
        <w:t>Teodoros</w:t>
      </w:r>
      <w:proofErr w:type="spellEnd"/>
      <w:r>
        <w:rPr>
          <w:sz w:val="24"/>
        </w:rPr>
        <w:t>.</w:t>
      </w:r>
    </w:p>
    <w:p w:rsidR="00623234" w:rsidRPr="00CB17BC" w:rsidRDefault="00623234" w:rsidP="00623234">
      <w:pPr>
        <w:keepNext/>
        <w:jc w:val="both"/>
        <w:outlineLvl w:val="7"/>
        <w:rPr>
          <w:sz w:val="24"/>
        </w:rPr>
      </w:pPr>
    </w:p>
    <w:p w:rsidR="00623234" w:rsidRDefault="00623234" w:rsidP="0062323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4º</w:t>
      </w:r>
      <w:r>
        <w:rPr>
          <w:sz w:val="24"/>
        </w:rPr>
        <w:t xml:space="preserve"> A Prefeitura Municipal de Formiga fica autorizada, após o término das obras, a doar, ao Serviço Autônomo de Água e Esgoto – SAAE, a rede de distribuição de água das Comunidades Rurais de Restinga e </w:t>
      </w:r>
      <w:proofErr w:type="spellStart"/>
      <w:r>
        <w:rPr>
          <w:sz w:val="24"/>
        </w:rPr>
        <w:t>Teodoros</w:t>
      </w:r>
      <w:proofErr w:type="spellEnd"/>
      <w:r>
        <w:rPr>
          <w:sz w:val="24"/>
        </w:rPr>
        <w:t xml:space="preserve">. </w:t>
      </w:r>
    </w:p>
    <w:p w:rsidR="00623234" w:rsidRDefault="00623234" w:rsidP="00623234">
      <w:pPr>
        <w:keepNext/>
        <w:jc w:val="both"/>
        <w:outlineLvl w:val="7"/>
        <w:rPr>
          <w:sz w:val="24"/>
        </w:rPr>
      </w:pPr>
    </w:p>
    <w:p w:rsidR="00623234" w:rsidRDefault="00623234" w:rsidP="00623234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5º </w:t>
      </w:r>
      <w:r>
        <w:rPr>
          <w:sz w:val="24"/>
        </w:rPr>
        <w:t>Esta Lei entrará em vigor na data de sua publicação.</w:t>
      </w:r>
    </w:p>
    <w:p w:rsidR="00623234" w:rsidRDefault="00623234" w:rsidP="0062323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623234" w:rsidRDefault="00623234" w:rsidP="0062323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13 de junho de 2008.</w:t>
      </w:r>
    </w:p>
    <w:p w:rsidR="00623234" w:rsidRDefault="00623234" w:rsidP="00623234">
      <w:pPr>
        <w:pStyle w:val="BlockQuotation"/>
        <w:widowControl/>
        <w:ind w:left="0" w:right="0"/>
        <w:rPr>
          <w:szCs w:val="24"/>
        </w:rPr>
      </w:pPr>
    </w:p>
    <w:p w:rsidR="00623234" w:rsidRDefault="00623234" w:rsidP="00623234">
      <w:pPr>
        <w:pStyle w:val="BlockQuotation"/>
        <w:widowControl/>
        <w:ind w:left="0" w:right="0"/>
        <w:rPr>
          <w:szCs w:val="24"/>
        </w:rPr>
      </w:pPr>
    </w:p>
    <w:p w:rsidR="00623234" w:rsidRDefault="00623234" w:rsidP="00623234">
      <w:pPr>
        <w:pStyle w:val="BlockQuotation"/>
        <w:widowControl/>
        <w:ind w:left="0" w:right="0"/>
        <w:rPr>
          <w:szCs w:val="24"/>
        </w:rPr>
      </w:pPr>
    </w:p>
    <w:p w:rsidR="00623234" w:rsidRDefault="00623234" w:rsidP="00623234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623234" w:rsidRPr="00813336" w:rsidTr="00657744">
        <w:tc>
          <w:tcPr>
            <w:tcW w:w="4802" w:type="dxa"/>
          </w:tcPr>
          <w:p w:rsidR="00623234" w:rsidRPr="00813336" w:rsidRDefault="00623234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ALUÍSIO VELOSO DA CUNHA</w:t>
            </w:r>
          </w:p>
          <w:p w:rsidR="00623234" w:rsidRPr="00813336" w:rsidRDefault="00623234" w:rsidP="00657744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 w:rsidRPr="00813336">
              <w:rPr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623234" w:rsidRPr="00813336" w:rsidRDefault="00623234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JOSÉ JAMIR CHAVES</w:t>
            </w:r>
          </w:p>
          <w:p w:rsidR="00623234" w:rsidRPr="00813336" w:rsidRDefault="00623234" w:rsidP="00657744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 w:rsidRPr="00813336">
              <w:rPr>
                <w:szCs w:val="24"/>
              </w:rPr>
              <w:t>Secretário de Governo</w:t>
            </w:r>
          </w:p>
        </w:tc>
      </w:tr>
    </w:tbl>
    <w:p w:rsidR="0030374B" w:rsidRDefault="006232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34"/>
    <w:rsid w:val="000A2C50"/>
    <w:rsid w:val="00147E9B"/>
    <w:rsid w:val="004662F0"/>
    <w:rsid w:val="005B4ECA"/>
    <w:rsid w:val="00623234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4D0B-7FD9-49CC-A1A8-1A292D3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23234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23234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62323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623234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23234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2323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23234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2018-08-06T14:16:00Z</dcterms:created>
  <dcterms:modified xsi:type="dcterms:W3CDTF">2018-08-06T14:16:00Z</dcterms:modified>
</cp:coreProperties>
</file>