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3770, DE 06 DE MARÇO DE 2006.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  <w:r>
        <w:rPr>
          <w:sz w:val="24"/>
        </w:rPr>
        <w:t>Denomina Alameda dos Coqueiros e dá outras providências.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ind w:left="4320"/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 xml:space="preserve">Passa a denominar Alameda dos Coqueiros, a alameda que separa a Quadra nº 33 (trinta e três) da Quadra nº 32 (trinta e dois), no Balneário de </w:t>
      </w:r>
      <w:proofErr w:type="spellStart"/>
      <w:r>
        <w:rPr>
          <w:sz w:val="24"/>
        </w:rPr>
        <w:t>Furnastur</w:t>
      </w:r>
      <w:proofErr w:type="spellEnd"/>
      <w:r>
        <w:rPr>
          <w:sz w:val="24"/>
        </w:rPr>
        <w:t>, em Formiga/MG.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A Prefeitura deverá afixar placas indicativas com o nome da Alameda, alterar seu cadastro técnico e fiscal e informar as entidades prestadoras de serviços como CEMIG, SAAE, ECT, IBGE, Telemar e Embratel.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06 de março de 2006.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both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ALUÍSIO VELOSO DA CUNHA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Prefeito Municipal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220FE2" w:rsidRDefault="00220FE2" w:rsidP="00220FE2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30374B" w:rsidRDefault="00220FE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E2"/>
    <w:rsid w:val="000A2C50"/>
    <w:rsid w:val="00147E9B"/>
    <w:rsid w:val="00220FE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50D82-68FC-465C-A51E-CB8188C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0FE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20F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2018-08-06T12:29:00Z</dcterms:created>
  <dcterms:modified xsi:type="dcterms:W3CDTF">2018-08-06T12:29:00Z</dcterms:modified>
</cp:coreProperties>
</file>