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56" w:rsidRDefault="00560956" w:rsidP="0056095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3579, DE 04 DE AGOSTO DE 2004.</w:t>
      </w:r>
    </w:p>
    <w:p w:rsidR="00560956" w:rsidRDefault="00560956" w:rsidP="00560956">
      <w:pPr>
        <w:jc w:val="center"/>
        <w:rPr>
          <w:b/>
          <w:i/>
          <w:sz w:val="24"/>
          <w:szCs w:val="24"/>
        </w:rPr>
      </w:pPr>
    </w:p>
    <w:p w:rsidR="00560956" w:rsidRDefault="00560956" w:rsidP="00560956">
      <w:pPr>
        <w:jc w:val="center"/>
        <w:rPr>
          <w:b/>
          <w:i/>
          <w:sz w:val="24"/>
          <w:szCs w:val="24"/>
        </w:rPr>
      </w:pPr>
    </w:p>
    <w:p w:rsidR="00560956" w:rsidRDefault="00560956" w:rsidP="00560956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o Poder Executivo a abrir crédito especial e dá outras providências.</w:t>
      </w:r>
    </w:p>
    <w:p w:rsidR="00560956" w:rsidRDefault="00560956" w:rsidP="00560956">
      <w:pPr>
        <w:ind w:left="4253"/>
        <w:jc w:val="both"/>
        <w:rPr>
          <w:sz w:val="24"/>
          <w:szCs w:val="24"/>
        </w:rPr>
      </w:pPr>
    </w:p>
    <w:p w:rsidR="00560956" w:rsidRDefault="00560956" w:rsidP="00560956">
      <w:pPr>
        <w:ind w:left="4253"/>
        <w:jc w:val="both"/>
        <w:rPr>
          <w:sz w:val="24"/>
          <w:szCs w:val="24"/>
        </w:rPr>
      </w:pPr>
    </w:p>
    <w:p w:rsidR="00560956" w:rsidRDefault="00560956" w:rsidP="005609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560956" w:rsidRDefault="00560956" w:rsidP="00560956">
      <w:pPr>
        <w:jc w:val="both"/>
        <w:rPr>
          <w:sz w:val="24"/>
          <w:szCs w:val="24"/>
        </w:rPr>
      </w:pPr>
    </w:p>
    <w:p w:rsidR="00560956" w:rsidRDefault="00560956" w:rsidP="00560956">
      <w:pPr>
        <w:jc w:val="both"/>
        <w:rPr>
          <w:sz w:val="24"/>
          <w:szCs w:val="24"/>
        </w:rPr>
      </w:pPr>
    </w:p>
    <w:p w:rsidR="00560956" w:rsidRDefault="00560956" w:rsidP="005609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abrir, no orçamento vigente, crédito especial, no valor de R$ 93,00 (noventa e três reais), conforme dotações abaixo discriminadas:</w:t>
      </w:r>
    </w:p>
    <w:p w:rsidR="00560956" w:rsidRDefault="00560956" w:rsidP="00560956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BF" w:firstRow="1" w:lastRow="0" w:firstColumn="1" w:lastColumn="0" w:noHBand="0" w:noVBand="0"/>
      </w:tblPr>
      <w:tblGrid>
        <w:gridCol w:w="1101"/>
        <w:gridCol w:w="1984"/>
        <w:gridCol w:w="5528"/>
        <w:gridCol w:w="1134"/>
      </w:tblGrid>
      <w:tr w:rsidR="00560956" w:rsidRPr="00ED2744" w:rsidTr="008F64E3">
        <w:tc>
          <w:tcPr>
            <w:tcW w:w="1101" w:type="dxa"/>
          </w:tcPr>
          <w:p w:rsidR="00560956" w:rsidRPr="00ED2744" w:rsidRDefault="00560956" w:rsidP="008F64E3">
            <w:pPr>
              <w:jc w:val="center"/>
              <w:rPr>
                <w:b/>
                <w:i/>
                <w:sz w:val="22"/>
                <w:szCs w:val="22"/>
              </w:rPr>
            </w:pPr>
            <w:r w:rsidRPr="00ED2744">
              <w:rPr>
                <w:b/>
                <w:i/>
                <w:sz w:val="22"/>
                <w:szCs w:val="22"/>
              </w:rPr>
              <w:t>Unidade</w:t>
            </w:r>
          </w:p>
        </w:tc>
        <w:tc>
          <w:tcPr>
            <w:tcW w:w="1984" w:type="dxa"/>
          </w:tcPr>
          <w:p w:rsidR="00560956" w:rsidRPr="00ED2744" w:rsidRDefault="00560956" w:rsidP="008F64E3">
            <w:pPr>
              <w:jc w:val="center"/>
              <w:rPr>
                <w:b/>
                <w:i/>
                <w:sz w:val="22"/>
                <w:szCs w:val="22"/>
              </w:rPr>
            </w:pPr>
            <w:r w:rsidRPr="00ED2744">
              <w:rPr>
                <w:b/>
                <w:i/>
                <w:sz w:val="22"/>
                <w:szCs w:val="22"/>
              </w:rPr>
              <w:t>Classificação</w:t>
            </w:r>
          </w:p>
        </w:tc>
        <w:tc>
          <w:tcPr>
            <w:tcW w:w="5528" w:type="dxa"/>
          </w:tcPr>
          <w:p w:rsidR="00560956" w:rsidRPr="00ED2744" w:rsidRDefault="00560956" w:rsidP="008F64E3">
            <w:pPr>
              <w:jc w:val="center"/>
              <w:rPr>
                <w:b/>
                <w:i/>
                <w:sz w:val="22"/>
                <w:szCs w:val="22"/>
              </w:rPr>
            </w:pPr>
            <w:r w:rsidRPr="00ED2744">
              <w:rPr>
                <w:b/>
                <w:i/>
                <w:sz w:val="22"/>
                <w:szCs w:val="22"/>
              </w:rPr>
              <w:t>Discriminação</w:t>
            </w:r>
          </w:p>
        </w:tc>
        <w:tc>
          <w:tcPr>
            <w:tcW w:w="1134" w:type="dxa"/>
          </w:tcPr>
          <w:p w:rsidR="00560956" w:rsidRPr="00ED2744" w:rsidRDefault="00560956" w:rsidP="008F64E3">
            <w:pPr>
              <w:jc w:val="center"/>
              <w:rPr>
                <w:b/>
                <w:i/>
                <w:sz w:val="22"/>
                <w:szCs w:val="22"/>
              </w:rPr>
            </w:pPr>
            <w:r w:rsidRPr="00ED2744">
              <w:rPr>
                <w:b/>
                <w:i/>
                <w:sz w:val="22"/>
                <w:szCs w:val="22"/>
              </w:rPr>
              <w:t>Valor</w:t>
            </w:r>
          </w:p>
        </w:tc>
      </w:tr>
      <w:tr w:rsidR="00560956" w:rsidRPr="00ED2744" w:rsidTr="008F64E3">
        <w:tc>
          <w:tcPr>
            <w:tcW w:w="1101" w:type="dxa"/>
          </w:tcPr>
          <w:p w:rsidR="00560956" w:rsidRPr="00ED2744" w:rsidRDefault="00560956" w:rsidP="008F64E3">
            <w:pPr>
              <w:jc w:val="both"/>
              <w:rPr>
                <w:sz w:val="22"/>
                <w:szCs w:val="22"/>
              </w:rPr>
            </w:pPr>
            <w:r w:rsidRPr="00ED2744">
              <w:rPr>
                <w:sz w:val="22"/>
                <w:szCs w:val="22"/>
              </w:rPr>
              <w:t>0209</w:t>
            </w:r>
          </w:p>
        </w:tc>
        <w:tc>
          <w:tcPr>
            <w:tcW w:w="1984" w:type="dxa"/>
          </w:tcPr>
          <w:p w:rsidR="00560956" w:rsidRPr="00ED2744" w:rsidRDefault="00560956" w:rsidP="008F64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60956" w:rsidRPr="00ED2744" w:rsidRDefault="00560956" w:rsidP="008F64E3">
            <w:pPr>
              <w:jc w:val="both"/>
              <w:rPr>
                <w:b/>
                <w:sz w:val="22"/>
                <w:szCs w:val="22"/>
              </w:rPr>
            </w:pPr>
            <w:r w:rsidRPr="00ED2744">
              <w:rPr>
                <w:b/>
                <w:sz w:val="22"/>
                <w:szCs w:val="22"/>
              </w:rPr>
              <w:t>Prefeitura Municipal</w:t>
            </w:r>
          </w:p>
          <w:p w:rsidR="00560956" w:rsidRPr="00ED2744" w:rsidRDefault="00560956" w:rsidP="008F64E3">
            <w:pPr>
              <w:jc w:val="both"/>
              <w:rPr>
                <w:b/>
                <w:sz w:val="22"/>
                <w:szCs w:val="22"/>
              </w:rPr>
            </w:pPr>
            <w:r w:rsidRPr="00ED2744">
              <w:rPr>
                <w:b/>
                <w:sz w:val="22"/>
                <w:szCs w:val="22"/>
              </w:rPr>
              <w:t>Secretaria de Saúde</w:t>
            </w:r>
          </w:p>
        </w:tc>
        <w:tc>
          <w:tcPr>
            <w:tcW w:w="1134" w:type="dxa"/>
          </w:tcPr>
          <w:p w:rsidR="00560956" w:rsidRPr="00ED2744" w:rsidRDefault="00560956" w:rsidP="008F64E3">
            <w:pPr>
              <w:jc w:val="both"/>
              <w:rPr>
                <w:sz w:val="22"/>
                <w:szCs w:val="22"/>
              </w:rPr>
            </w:pPr>
          </w:p>
        </w:tc>
      </w:tr>
      <w:tr w:rsidR="00560956" w:rsidRPr="00ED2744" w:rsidTr="008F64E3">
        <w:tc>
          <w:tcPr>
            <w:tcW w:w="1101" w:type="dxa"/>
          </w:tcPr>
          <w:p w:rsidR="00560956" w:rsidRPr="00ED2744" w:rsidRDefault="00560956" w:rsidP="008F64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60956" w:rsidRPr="00ED2744" w:rsidRDefault="00560956" w:rsidP="008F64E3">
            <w:pPr>
              <w:jc w:val="both"/>
              <w:rPr>
                <w:sz w:val="22"/>
                <w:szCs w:val="22"/>
              </w:rPr>
            </w:pPr>
            <w:r w:rsidRPr="00ED2744">
              <w:rPr>
                <w:sz w:val="22"/>
                <w:szCs w:val="22"/>
              </w:rPr>
              <w:t>10 301</w:t>
            </w:r>
          </w:p>
        </w:tc>
        <w:tc>
          <w:tcPr>
            <w:tcW w:w="5528" w:type="dxa"/>
          </w:tcPr>
          <w:p w:rsidR="00560956" w:rsidRPr="00ED2744" w:rsidRDefault="00560956" w:rsidP="008F64E3">
            <w:pPr>
              <w:jc w:val="both"/>
              <w:rPr>
                <w:sz w:val="22"/>
                <w:szCs w:val="22"/>
              </w:rPr>
            </w:pPr>
            <w:r w:rsidRPr="00ED2744">
              <w:rPr>
                <w:sz w:val="22"/>
                <w:szCs w:val="22"/>
              </w:rPr>
              <w:t>Atenção básica</w:t>
            </w:r>
          </w:p>
        </w:tc>
        <w:tc>
          <w:tcPr>
            <w:tcW w:w="1134" w:type="dxa"/>
          </w:tcPr>
          <w:p w:rsidR="00560956" w:rsidRPr="00ED2744" w:rsidRDefault="00560956" w:rsidP="008F64E3">
            <w:pPr>
              <w:jc w:val="both"/>
              <w:rPr>
                <w:sz w:val="22"/>
                <w:szCs w:val="22"/>
              </w:rPr>
            </w:pPr>
          </w:p>
        </w:tc>
      </w:tr>
      <w:tr w:rsidR="00560956" w:rsidRPr="00ED2744" w:rsidTr="008F64E3">
        <w:tc>
          <w:tcPr>
            <w:tcW w:w="1101" w:type="dxa"/>
          </w:tcPr>
          <w:p w:rsidR="00560956" w:rsidRPr="00ED2744" w:rsidRDefault="00560956" w:rsidP="008F64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60956" w:rsidRPr="00ED2744" w:rsidRDefault="00560956" w:rsidP="008F64E3">
            <w:pPr>
              <w:jc w:val="both"/>
              <w:rPr>
                <w:sz w:val="22"/>
                <w:szCs w:val="22"/>
              </w:rPr>
            </w:pPr>
            <w:r w:rsidRPr="00ED2744">
              <w:rPr>
                <w:sz w:val="22"/>
                <w:szCs w:val="22"/>
              </w:rPr>
              <w:t>10 301 1008</w:t>
            </w:r>
          </w:p>
        </w:tc>
        <w:tc>
          <w:tcPr>
            <w:tcW w:w="5528" w:type="dxa"/>
          </w:tcPr>
          <w:p w:rsidR="00560956" w:rsidRPr="00ED2744" w:rsidRDefault="00560956" w:rsidP="008F64E3">
            <w:pPr>
              <w:jc w:val="both"/>
              <w:rPr>
                <w:sz w:val="22"/>
                <w:szCs w:val="22"/>
              </w:rPr>
            </w:pPr>
            <w:r w:rsidRPr="00ED2744">
              <w:rPr>
                <w:sz w:val="22"/>
                <w:szCs w:val="22"/>
              </w:rPr>
              <w:t>Assistência Odontológica</w:t>
            </w:r>
          </w:p>
        </w:tc>
        <w:tc>
          <w:tcPr>
            <w:tcW w:w="1134" w:type="dxa"/>
          </w:tcPr>
          <w:p w:rsidR="00560956" w:rsidRPr="00ED2744" w:rsidRDefault="00560956" w:rsidP="008F64E3">
            <w:pPr>
              <w:jc w:val="both"/>
              <w:rPr>
                <w:sz w:val="22"/>
                <w:szCs w:val="22"/>
              </w:rPr>
            </w:pPr>
          </w:p>
        </w:tc>
      </w:tr>
      <w:tr w:rsidR="00560956" w:rsidRPr="00ED2744" w:rsidTr="008F64E3">
        <w:tc>
          <w:tcPr>
            <w:tcW w:w="1101" w:type="dxa"/>
          </w:tcPr>
          <w:p w:rsidR="00560956" w:rsidRPr="00ED2744" w:rsidRDefault="00560956" w:rsidP="008F64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60956" w:rsidRPr="00ED2744" w:rsidRDefault="00560956" w:rsidP="008F64E3">
            <w:pPr>
              <w:jc w:val="both"/>
              <w:rPr>
                <w:sz w:val="22"/>
                <w:szCs w:val="22"/>
              </w:rPr>
            </w:pPr>
            <w:r w:rsidRPr="00ED2744">
              <w:rPr>
                <w:sz w:val="22"/>
                <w:szCs w:val="22"/>
              </w:rPr>
              <w:t>10 305 1006 2.100</w:t>
            </w:r>
          </w:p>
        </w:tc>
        <w:tc>
          <w:tcPr>
            <w:tcW w:w="5528" w:type="dxa"/>
          </w:tcPr>
          <w:p w:rsidR="00560956" w:rsidRPr="00ED2744" w:rsidRDefault="00560956" w:rsidP="008F64E3">
            <w:pPr>
              <w:jc w:val="both"/>
              <w:rPr>
                <w:sz w:val="22"/>
                <w:szCs w:val="22"/>
              </w:rPr>
            </w:pPr>
            <w:proofErr w:type="spellStart"/>
            <w:r w:rsidRPr="00ED2744">
              <w:rPr>
                <w:sz w:val="22"/>
                <w:szCs w:val="22"/>
              </w:rPr>
              <w:t>Manut</w:t>
            </w:r>
            <w:proofErr w:type="spellEnd"/>
            <w:r w:rsidRPr="00ED2744">
              <w:rPr>
                <w:sz w:val="22"/>
                <w:szCs w:val="22"/>
              </w:rPr>
              <w:t xml:space="preserve">. </w:t>
            </w:r>
            <w:proofErr w:type="gramStart"/>
            <w:r w:rsidRPr="00ED2744">
              <w:rPr>
                <w:sz w:val="22"/>
                <w:szCs w:val="22"/>
              </w:rPr>
              <w:t>atividades</w:t>
            </w:r>
            <w:proofErr w:type="gramEnd"/>
            <w:r w:rsidRPr="00ED2744">
              <w:rPr>
                <w:sz w:val="22"/>
                <w:szCs w:val="22"/>
              </w:rPr>
              <w:t xml:space="preserve"> assistência odontológica</w:t>
            </w:r>
          </w:p>
        </w:tc>
        <w:tc>
          <w:tcPr>
            <w:tcW w:w="1134" w:type="dxa"/>
          </w:tcPr>
          <w:p w:rsidR="00560956" w:rsidRPr="00ED2744" w:rsidRDefault="00560956" w:rsidP="008F64E3">
            <w:pPr>
              <w:jc w:val="both"/>
              <w:rPr>
                <w:sz w:val="22"/>
                <w:szCs w:val="22"/>
              </w:rPr>
            </w:pPr>
          </w:p>
        </w:tc>
      </w:tr>
      <w:tr w:rsidR="00560956" w:rsidRPr="00ED2744" w:rsidTr="008F64E3">
        <w:tc>
          <w:tcPr>
            <w:tcW w:w="1101" w:type="dxa"/>
          </w:tcPr>
          <w:p w:rsidR="00560956" w:rsidRPr="00ED2744" w:rsidRDefault="00560956" w:rsidP="008F64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60956" w:rsidRPr="00ED2744" w:rsidRDefault="00560956" w:rsidP="008F64E3">
            <w:pPr>
              <w:jc w:val="both"/>
              <w:rPr>
                <w:sz w:val="22"/>
                <w:szCs w:val="22"/>
              </w:rPr>
            </w:pPr>
            <w:r w:rsidRPr="00ED2744">
              <w:rPr>
                <w:sz w:val="22"/>
                <w:szCs w:val="22"/>
              </w:rPr>
              <w:t>3390.93</w:t>
            </w:r>
          </w:p>
        </w:tc>
        <w:tc>
          <w:tcPr>
            <w:tcW w:w="5528" w:type="dxa"/>
          </w:tcPr>
          <w:p w:rsidR="00560956" w:rsidRPr="00ED2744" w:rsidRDefault="00560956" w:rsidP="008F64E3">
            <w:pPr>
              <w:jc w:val="both"/>
              <w:rPr>
                <w:sz w:val="22"/>
                <w:szCs w:val="22"/>
              </w:rPr>
            </w:pPr>
            <w:r w:rsidRPr="00ED2744">
              <w:rPr>
                <w:sz w:val="22"/>
                <w:szCs w:val="22"/>
              </w:rPr>
              <w:t>Indenizações e restituições</w:t>
            </w:r>
          </w:p>
        </w:tc>
        <w:tc>
          <w:tcPr>
            <w:tcW w:w="1134" w:type="dxa"/>
          </w:tcPr>
          <w:p w:rsidR="00560956" w:rsidRPr="00ED2744" w:rsidRDefault="00560956" w:rsidP="008F64E3">
            <w:pPr>
              <w:jc w:val="right"/>
              <w:rPr>
                <w:sz w:val="22"/>
                <w:szCs w:val="22"/>
              </w:rPr>
            </w:pPr>
            <w:r w:rsidRPr="00ED2744">
              <w:rPr>
                <w:sz w:val="22"/>
                <w:szCs w:val="22"/>
              </w:rPr>
              <w:t>R$ 93,00</w:t>
            </w:r>
          </w:p>
        </w:tc>
      </w:tr>
      <w:tr w:rsidR="00560956" w:rsidRPr="00ED2744" w:rsidTr="008F64E3">
        <w:tc>
          <w:tcPr>
            <w:tcW w:w="1101" w:type="dxa"/>
          </w:tcPr>
          <w:p w:rsidR="00560956" w:rsidRPr="00ED2744" w:rsidRDefault="00560956" w:rsidP="008F64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60956" w:rsidRPr="00ED2744" w:rsidRDefault="00560956" w:rsidP="008F64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60956" w:rsidRPr="00ED2744" w:rsidRDefault="00560956" w:rsidP="008F64E3">
            <w:pPr>
              <w:jc w:val="both"/>
              <w:rPr>
                <w:b/>
                <w:sz w:val="22"/>
                <w:szCs w:val="22"/>
              </w:rPr>
            </w:pPr>
            <w:r w:rsidRPr="00ED2744">
              <w:rPr>
                <w:b/>
                <w:sz w:val="22"/>
                <w:szCs w:val="22"/>
              </w:rPr>
              <w:t>Total.......................................................................................</w:t>
            </w:r>
          </w:p>
        </w:tc>
        <w:tc>
          <w:tcPr>
            <w:tcW w:w="1134" w:type="dxa"/>
          </w:tcPr>
          <w:p w:rsidR="00560956" w:rsidRPr="00ED2744" w:rsidRDefault="00560956" w:rsidP="008F64E3">
            <w:pPr>
              <w:jc w:val="right"/>
              <w:rPr>
                <w:b/>
                <w:sz w:val="22"/>
                <w:szCs w:val="22"/>
              </w:rPr>
            </w:pPr>
            <w:r w:rsidRPr="00ED2744">
              <w:rPr>
                <w:b/>
                <w:sz w:val="22"/>
                <w:szCs w:val="22"/>
              </w:rPr>
              <w:t>R$ 93,00</w:t>
            </w:r>
          </w:p>
        </w:tc>
      </w:tr>
    </w:tbl>
    <w:p w:rsidR="00560956" w:rsidRDefault="00560956" w:rsidP="00560956">
      <w:pPr>
        <w:jc w:val="both"/>
        <w:rPr>
          <w:sz w:val="24"/>
          <w:szCs w:val="24"/>
        </w:rPr>
      </w:pPr>
    </w:p>
    <w:p w:rsidR="00560956" w:rsidRDefault="00560956" w:rsidP="005609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Para fazer face às despesas de que trata o art. 1º ficam canceladas, parcialmente, no orçamento vigente, as dotações abaixo, nos seguintes valores</w:t>
      </w:r>
    </w:p>
    <w:p w:rsidR="00560956" w:rsidRDefault="00560956" w:rsidP="00560956">
      <w:pPr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0BF" w:firstRow="1" w:lastRow="0" w:firstColumn="1" w:lastColumn="0" w:noHBand="0" w:noVBand="0"/>
      </w:tblPr>
      <w:tblGrid>
        <w:gridCol w:w="1101"/>
        <w:gridCol w:w="1984"/>
        <w:gridCol w:w="5528"/>
        <w:gridCol w:w="1134"/>
      </w:tblGrid>
      <w:tr w:rsidR="00560956" w:rsidRPr="00ED2744" w:rsidTr="008F64E3">
        <w:tc>
          <w:tcPr>
            <w:tcW w:w="1101" w:type="dxa"/>
          </w:tcPr>
          <w:p w:rsidR="00560956" w:rsidRPr="00ED2744" w:rsidRDefault="00560956" w:rsidP="008F64E3">
            <w:pPr>
              <w:jc w:val="center"/>
              <w:rPr>
                <w:b/>
                <w:i/>
                <w:sz w:val="22"/>
                <w:szCs w:val="22"/>
              </w:rPr>
            </w:pPr>
            <w:r w:rsidRPr="00ED2744">
              <w:rPr>
                <w:b/>
                <w:i/>
                <w:sz w:val="22"/>
                <w:szCs w:val="22"/>
              </w:rPr>
              <w:t>Unidade</w:t>
            </w:r>
          </w:p>
        </w:tc>
        <w:tc>
          <w:tcPr>
            <w:tcW w:w="1984" w:type="dxa"/>
          </w:tcPr>
          <w:p w:rsidR="00560956" w:rsidRPr="00ED2744" w:rsidRDefault="00560956" w:rsidP="008F64E3">
            <w:pPr>
              <w:jc w:val="center"/>
              <w:rPr>
                <w:b/>
                <w:i/>
                <w:sz w:val="22"/>
                <w:szCs w:val="22"/>
              </w:rPr>
            </w:pPr>
            <w:r w:rsidRPr="00ED2744">
              <w:rPr>
                <w:b/>
                <w:i/>
                <w:sz w:val="22"/>
                <w:szCs w:val="22"/>
              </w:rPr>
              <w:t>Classificação</w:t>
            </w:r>
          </w:p>
        </w:tc>
        <w:tc>
          <w:tcPr>
            <w:tcW w:w="5528" w:type="dxa"/>
          </w:tcPr>
          <w:p w:rsidR="00560956" w:rsidRPr="00ED2744" w:rsidRDefault="00560956" w:rsidP="008F64E3">
            <w:pPr>
              <w:jc w:val="center"/>
              <w:rPr>
                <w:b/>
                <w:i/>
                <w:sz w:val="22"/>
                <w:szCs w:val="22"/>
              </w:rPr>
            </w:pPr>
            <w:r w:rsidRPr="00ED2744">
              <w:rPr>
                <w:b/>
                <w:i/>
                <w:sz w:val="22"/>
                <w:szCs w:val="22"/>
              </w:rPr>
              <w:t>Discriminação</w:t>
            </w:r>
          </w:p>
        </w:tc>
        <w:tc>
          <w:tcPr>
            <w:tcW w:w="1134" w:type="dxa"/>
          </w:tcPr>
          <w:p w:rsidR="00560956" w:rsidRPr="00ED2744" w:rsidRDefault="00560956" w:rsidP="008F64E3">
            <w:pPr>
              <w:jc w:val="center"/>
              <w:rPr>
                <w:b/>
                <w:i/>
                <w:sz w:val="22"/>
                <w:szCs w:val="22"/>
              </w:rPr>
            </w:pPr>
            <w:r w:rsidRPr="00ED2744">
              <w:rPr>
                <w:b/>
                <w:i/>
                <w:sz w:val="22"/>
                <w:szCs w:val="22"/>
              </w:rPr>
              <w:t>Valor</w:t>
            </w:r>
          </w:p>
        </w:tc>
      </w:tr>
      <w:tr w:rsidR="00560956" w:rsidRPr="00ED2744" w:rsidTr="008F64E3">
        <w:tc>
          <w:tcPr>
            <w:tcW w:w="1101" w:type="dxa"/>
          </w:tcPr>
          <w:p w:rsidR="00560956" w:rsidRPr="00ED2744" w:rsidRDefault="00560956" w:rsidP="008F64E3">
            <w:pPr>
              <w:jc w:val="both"/>
              <w:rPr>
                <w:sz w:val="22"/>
                <w:szCs w:val="22"/>
              </w:rPr>
            </w:pPr>
            <w:r w:rsidRPr="00ED2744">
              <w:rPr>
                <w:sz w:val="22"/>
                <w:szCs w:val="22"/>
              </w:rPr>
              <w:t>0209</w:t>
            </w:r>
          </w:p>
        </w:tc>
        <w:tc>
          <w:tcPr>
            <w:tcW w:w="1984" w:type="dxa"/>
          </w:tcPr>
          <w:p w:rsidR="00560956" w:rsidRPr="00ED2744" w:rsidRDefault="00560956" w:rsidP="008F64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60956" w:rsidRPr="00ED2744" w:rsidRDefault="00560956" w:rsidP="008F64E3">
            <w:pPr>
              <w:jc w:val="both"/>
              <w:rPr>
                <w:b/>
                <w:sz w:val="22"/>
                <w:szCs w:val="22"/>
              </w:rPr>
            </w:pPr>
            <w:r w:rsidRPr="00ED2744">
              <w:rPr>
                <w:b/>
                <w:sz w:val="22"/>
                <w:szCs w:val="22"/>
              </w:rPr>
              <w:t>Prefeitura Municipal</w:t>
            </w:r>
          </w:p>
          <w:p w:rsidR="00560956" w:rsidRPr="00ED2744" w:rsidRDefault="00560956" w:rsidP="008F64E3">
            <w:pPr>
              <w:jc w:val="both"/>
              <w:rPr>
                <w:b/>
                <w:sz w:val="22"/>
                <w:szCs w:val="22"/>
              </w:rPr>
            </w:pPr>
            <w:r w:rsidRPr="00ED2744">
              <w:rPr>
                <w:b/>
                <w:sz w:val="22"/>
                <w:szCs w:val="22"/>
              </w:rPr>
              <w:t>Secretaria de Saúde</w:t>
            </w:r>
          </w:p>
        </w:tc>
        <w:tc>
          <w:tcPr>
            <w:tcW w:w="1134" w:type="dxa"/>
          </w:tcPr>
          <w:p w:rsidR="00560956" w:rsidRPr="00ED2744" w:rsidRDefault="00560956" w:rsidP="008F64E3">
            <w:pPr>
              <w:jc w:val="both"/>
              <w:rPr>
                <w:sz w:val="22"/>
                <w:szCs w:val="22"/>
              </w:rPr>
            </w:pPr>
          </w:p>
        </w:tc>
      </w:tr>
      <w:tr w:rsidR="00560956" w:rsidRPr="00ED2744" w:rsidTr="008F64E3">
        <w:tc>
          <w:tcPr>
            <w:tcW w:w="1101" w:type="dxa"/>
          </w:tcPr>
          <w:p w:rsidR="00560956" w:rsidRPr="00ED2744" w:rsidRDefault="00560956" w:rsidP="008F64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60956" w:rsidRPr="00ED2744" w:rsidRDefault="00560956" w:rsidP="008F64E3">
            <w:pPr>
              <w:jc w:val="both"/>
              <w:rPr>
                <w:sz w:val="22"/>
                <w:szCs w:val="22"/>
              </w:rPr>
            </w:pPr>
            <w:r w:rsidRPr="00ED2744">
              <w:rPr>
                <w:sz w:val="22"/>
                <w:szCs w:val="22"/>
              </w:rPr>
              <w:t>10 301</w:t>
            </w:r>
          </w:p>
        </w:tc>
        <w:tc>
          <w:tcPr>
            <w:tcW w:w="5528" w:type="dxa"/>
          </w:tcPr>
          <w:p w:rsidR="00560956" w:rsidRPr="00ED2744" w:rsidRDefault="00560956" w:rsidP="008F64E3">
            <w:pPr>
              <w:jc w:val="both"/>
              <w:rPr>
                <w:sz w:val="22"/>
                <w:szCs w:val="22"/>
              </w:rPr>
            </w:pPr>
            <w:r w:rsidRPr="00ED2744">
              <w:rPr>
                <w:sz w:val="22"/>
                <w:szCs w:val="22"/>
              </w:rPr>
              <w:t>Atenção básica</w:t>
            </w:r>
          </w:p>
        </w:tc>
        <w:tc>
          <w:tcPr>
            <w:tcW w:w="1134" w:type="dxa"/>
          </w:tcPr>
          <w:p w:rsidR="00560956" w:rsidRPr="00ED2744" w:rsidRDefault="00560956" w:rsidP="008F64E3">
            <w:pPr>
              <w:jc w:val="both"/>
              <w:rPr>
                <w:sz w:val="22"/>
                <w:szCs w:val="22"/>
              </w:rPr>
            </w:pPr>
          </w:p>
        </w:tc>
      </w:tr>
      <w:tr w:rsidR="00560956" w:rsidRPr="00ED2744" w:rsidTr="008F64E3">
        <w:tc>
          <w:tcPr>
            <w:tcW w:w="1101" w:type="dxa"/>
          </w:tcPr>
          <w:p w:rsidR="00560956" w:rsidRPr="00ED2744" w:rsidRDefault="00560956" w:rsidP="008F64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60956" w:rsidRPr="00ED2744" w:rsidRDefault="00560956" w:rsidP="008F64E3">
            <w:pPr>
              <w:jc w:val="both"/>
              <w:rPr>
                <w:sz w:val="22"/>
                <w:szCs w:val="22"/>
              </w:rPr>
            </w:pPr>
            <w:r w:rsidRPr="00ED2744">
              <w:rPr>
                <w:sz w:val="22"/>
                <w:szCs w:val="22"/>
              </w:rPr>
              <w:t>10 301 1008</w:t>
            </w:r>
          </w:p>
        </w:tc>
        <w:tc>
          <w:tcPr>
            <w:tcW w:w="5528" w:type="dxa"/>
          </w:tcPr>
          <w:p w:rsidR="00560956" w:rsidRPr="00ED2744" w:rsidRDefault="00560956" w:rsidP="008F64E3">
            <w:pPr>
              <w:jc w:val="both"/>
              <w:rPr>
                <w:sz w:val="22"/>
                <w:szCs w:val="22"/>
              </w:rPr>
            </w:pPr>
            <w:r w:rsidRPr="00ED2744">
              <w:rPr>
                <w:sz w:val="22"/>
                <w:szCs w:val="22"/>
              </w:rPr>
              <w:t>Assistência Odontológica</w:t>
            </w:r>
          </w:p>
        </w:tc>
        <w:tc>
          <w:tcPr>
            <w:tcW w:w="1134" w:type="dxa"/>
          </w:tcPr>
          <w:p w:rsidR="00560956" w:rsidRPr="00ED2744" w:rsidRDefault="00560956" w:rsidP="008F64E3">
            <w:pPr>
              <w:jc w:val="both"/>
              <w:rPr>
                <w:sz w:val="22"/>
                <w:szCs w:val="22"/>
              </w:rPr>
            </w:pPr>
          </w:p>
        </w:tc>
      </w:tr>
      <w:tr w:rsidR="00560956" w:rsidRPr="00ED2744" w:rsidTr="008F64E3">
        <w:tc>
          <w:tcPr>
            <w:tcW w:w="1101" w:type="dxa"/>
          </w:tcPr>
          <w:p w:rsidR="00560956" w:rsidRPr="00ED2744" w:rsidRDefault="00560956" w:rsidP="008F64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60956" w:rsidRPr="00ED2744" w:rsidRDefault="00560956" w:rsidP="008F64E3">
            <w:pPr>
              <w:jc w:val="both"/>
              <w:rPr>
                <w:sz w:val="22"/>
                <w:szCs w:val="22"/>
              </w:rPr>
            </w:pPr>
            <w:r w:rsidRPr="00ED2744">
              <w:rPr>
                <w:sz w:val="22"/>
                <w:szCs w:val="22"/>
              </w:rPr>
              <w:t>10 305 1008 2.100</w:t>
            </w:r>
          </w:p>
        </w:tc>
        <w:tc>
          <w:tcPr>
            <w:tcW w:w="5528" w:type="dxa"/>
          </w:tcPr>
          <w:p w:rsidR="00560956" w:rsidRPr="00ED2744" w:rsidRDefault="00560956" w:rsidP="008F64E3">
            <w:pPr>
              <w:jc w:val="both"/>
              <w:rPr>
                <w:sz w:val="22"/>
                <w:szCs w:val="22"/>
              </w:rPr>
            </w:pPr>
            <w:proofErr w:type="spellStart"/>
            <w:r w:rsidRPr="00ED2744">
              <w:rPr>
                <w:sz w:val="22"/>
                <w:szCs w:val="22"/>
              </w:rPr>
              <w:t>Manut</w:t>
            </w:r>
            <w:proofErr w:type="spellEnd"/>
            <w:r w:rsidRPr="00ED2744">
              <w:rPr>
                <w:sz w:val="22"/>
                <w:szCs w:val="22"/>
              </w:rPr>
              <w:t xml:space="preserve">. </w:t>
            </w:r>
            <w:proofErr w:type="gramStart"/>
            <w:r w:rsidRPr="00ED2744">
              <w:rPr>
                <w:sz w:val="22"/>
                <w:szCs w:val="22"/>
              </w:rPr>
              <w:t>atividades</w:t>
            </w:r>
            <w:proofErr w:type="gramEnd"/>
            <w:r w:rsidRPr="00ED2744">
              <w:rPr>
                <w:sz w:val="22"/>
                <w:szCs w:val="22"/>
              </w:rPr>
              <w:t xml:space="preserve"> assistência odontológica = CP</w:t>
            </w:r>
          </w:p>
        </w:tc>
        <w:tc>
          <w:tcPr>
            <w:tcW w:w="1134" w:type="dxa"/>
          </w:tcPr>
          <w:p w:rsidR="00560956" w:rsidRPr="00ED2744" w:rsidRDefault="00560956" w:rsidP="008F64E3">
            <w:pPr>
              <w:jc w:val="both"/>
              <w:rPr>
                <w:sz w:val="22"/>
                <w:szCs w:val="22"/>
              </w:rPr>
            </w:pPr>
          </w:p>
        </w:tc>
      </w:tr>
      <w:tr w:rsidR="00560956" w:rsidRPr="00ED2744" w:rsidTr="008F64E3">
        <w:tc>
          <w:tcPr>
            <w:tcW w:w="1101" w:type="dxa"/>
          </w:tcPr>
          <w:p w:rsidR="00560956" w:rsidRPr="00ED2744" w:rsidRDefault="00560956" w:rsidP="008F64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60956" w:rsidRPr="00ED2744" w:rsidRDefault="00560956" w:rsidP="008F64E3">
            <w:pPr>
              <w:jc w:val="both"/>
              <w:rPr>
                <w:sz w:val="22"/>
                <w:szCs w:val="22"/>
              </w:rPr>
            </w:pPr>
            <w:r w:rsidRPr="00ED2744">
              <w:rPr>
                <w:sz w:val="22"/>
                <w:szCs w:val="22"/>
              </w:rPr>
              <w:t>3390.30</w:t>
            </w:r>
          </w:p>
        </w:tc>
        <w:tc>
          <w:tcPr>
            <w:tcW w:w="5528" w:type="dxa"/>
          </w:tcPr>
          <w:p w:rsidR="00560956" w:rsidRPr="00ED2744" w:rsidRDefault="00560956" w:rsidP="008F64E3">
            <w:pPr>
              <w:jc w:val="both"/>
              <w:rPr>
                <w:sz w:val="22"/>
                <w:szCs w:val="22"/>
              </w:rPr>
            </w:pPr>
            <w:r w:rsidRPr="00ED2744">
              <w:rPr>
                <w:sz w:val="22"/>
                <w:szCs w:val="22"/>
              </w:rPr>
              <w:t>Material de Consumo</w:t>
            </w:r>
          </w:p>
        </w:tc>
        <w:tc>
          <w:tcPr>
            <w:tcW w:w="1134" w:type="dxa"/>
          </w:tcPr>
          <w:p w:rsidR="00560956" w:rsidRPr="00ED2744" w:rsidRDefault="00560956" w:rsidP="008F64E3">
            <w:pPr>
              <w:jc w:val="right"/>
              <w:rPr>
                <w:sz w:val="22"/>
                <w:szCs w:val="22"/>
              </w:rPr>
            </w:pPr>
            <w:r w:rsidRPr="00ED2744">
              <w:rPr>
                <w:sz w:val="22"/>
                <w:szCs w:val="22"/>
              </w:rPr>
              <w:t>R$ 93,00</w:t>
            </w:r>
          </w:p>
        </w:tc>
      </w:tr>
      <w:tr w:rsidR="00560956" w:rsidRPr="00ED2744" w:rsidTr="008F64E3">
        <w:tc>
          <w:tcPr>
            <w:tcW w:w="1101" w:type="dxa"/>
          </w:tcPr>
          <w:p w:rsidR="00560956" w:rsidRPr="00ED2744" w:rsidRDefault="00560956" w:rsidP="008F64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60956" w:rsidRPr="00ED2744" w:rsidRDefault="00560956" w:rsidP="008F64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60956" w:rsidRPr="00ED2744" w:rsidRDefault="00560956" w:rsidP="008F64E3">
            <w:pPr>
              <w:jc w:val="both"/>
              <w:rPr>
                <w:b/>
                <w:sz w:val="22"/>
                <w:szCs w:val="22"/>
              </w:rPr>
            </w:pPr>
            <w:r w:rsidRPr="00ED2744">
              <w:rPr>
                <w:b/>
                <w:sz w:val="22"/>
                <w:szCs w:val="22"/>
              </w:rPr>
              <w:t>Total.......................................................................................</w:t>
            </w:r>
          </w:p>
        </w:tc>
        <w:tc>
          <w:tcPr>
            <w:tcW w:w="1134" w:type="dxa"/>
          </w:tcPr>
          <w:p w:rsidR="00560956" w:rsidRPr="00ED2744" w:rsidRDefault="00560956" w:rsidP="008F64E3">
            <w:pPr>
              <w:jc w:val="right"/>
              <w:rPr>
                <w:b/>
                <w:sz w:val="22"/>
                <w:szCs w:val="22"/>
              </w:rPr>
            </w:pPr>
            <w:r w:rsidRPr="00ED2744">
              <w:rPr>
                <w:b/>
                <w:sz w:val="22"/>
                <w:szCs w:val="22"/>
              </w:rPr>
              <w:t>R$ 93,00</w:t>
            </w:r>
          </w:p>
        </w:tc>
      </w:tr>
    </w:tbl>
    <w:p w:rsidR="00560956" w:rsidRDefault="00560956" w:rsidP="00560956">
      <w:pPr>
        <w:jc w:val="both"/>
        <w:rPr>
          <w:sz w:val="24"/>
          <w:szCs w:val="24"/>
        </w:rPr>
      </w:pPr>
    </w:p>
    <w:p w:rsidR="00560956" w:rsidRDefault="00560956" w:rsidP="005609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publicação.</w:t>
      </w:r>
    </w:p>
    <w:p w:rsidR="00560956" w:rsidRDefault="00560956" w:rsidP="00560956">
      <w:pPr>
        <w:jc w:val="both"/>
        <w:rPr>
          <w:sz w:val="24"/>
          <w:szCs w:val="24"/>
        </w:rPr>
      </w:pPr>
    </w:p>
    <w:p w:rsidR="00560956" w:rsidRDefault="00560956" w:rsidP="005609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Revogam-se as disposições em contrário.</w:t>
      </w:r>
    </w:p>
    <w:p w:rsidR="00560956" w:rsidRDefault="00560956" w:rsidP="00560956">
      <w:pPr>
        <w:jc w:val="both"/>
        <w:rPr>
          <w:sz w:val="24"/>
          <w:szCs w:val="24"/>
        </w:rPr>
      </w:pPr>
    </w:p>
    <w:p w:rsidR="00560956" w:rsidRDefault="00560956" w:rsidP="005609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04 de agosto de 2004.</w:t>
      </w:r>
    </w:p>
    <w:p w:rsidR="00560956" w:rsidRDefault="00560956" w:rsidP="00560956">
      <w:pPr>
        <w:jc w:val="both"/>
        <w:rPr>
          <w:sz w:val="24"/>
          <w:szCs w:val="24"/>
        </w:rPr>
      </w:pPr>
    </w:p>
    <w:p w:rsidR="00560956" w:rsidRDefault="00560956" w:rsidP="00560956">
      <w:pPr>
        <w:jc w:val="both"/>
        <w:rPr>
          <w:sz w:val="24"/>
          <w:szCs w:val="24"/>
        </w:rPr>
      </w:pPr>
    </w:p>
    <w:p w:rsidR="00560956" w:rsidRDefault="00560956" w:rsidP="00560956">
      <w:pPr>
        <w:jc w:val="both"/>
        <w:rPr>
          <w:sz w:val="24"/>
          <w:szCs w:val="24"/>
        </w:rPr>
      </w:pPr>
    </w:p>
    <w:p w:rsidR="00560956" w:rsidRDefault="00560956" w:rsidP="00560956">
      <w:pPr>
        <w:jc w:val="center"/>
        <w:rPr>
          <w:sz w:val="24"/>
          <w:szCs w:val="24"/>
        </w:rPr>
      </w:pPr>
    </w:p>
    <w:p w:rsidR="00560956" w:rsidRDefault="00560956" w:rsidP="0056095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JUAREZ EUFRÁSIO DE CARVALHO</w:t>
      </w:r>
    </w:p>
    <w:p w:rsidR="00560956" w:rsidRDefault="00560956" w:rsidP="00560956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560956" w:rsidRDefault="00560956" w:rsidP="00560956">
      <w:pPr>
        <w:jc w:val="center"/>
        <w:rPr>
          <w:sz w:val="24"/>
          <w:szCs w:val="24"/>
        </w:rPr>
      </w:pPr>
    </w:p>
    <w:p w:rsidR="00560956" w:rsidRDefault="00560956" w:rsidP="00560956">
      <w:pPr>
        <w:jc w:val="center"/>
        <w:rPr>
          <w:sz w:val="24"/>
          <w:szCs w:val="24"/>
        </w:rPr>
      </w:pPr>
    </w:p>
    <w:p w:rsidR="00560956" w:rsidRDefault="00560956" w:rsidP="00560956">
      <w:pPr>
        <w:jc w:val="center"/>
        <w:rPr>
          <w:sz w:val="24"/>
          <w:szCs w:val="24"/>
        </w:rPr>
      </w:pPr>
    </w:p>
    <w:p w:rsidR="00560956" w:rsidRDefault="00560956" w:rsidP="00560956">
      <w:pPr>
        <w:jc w:val="center"/>
        <w:rPr>
          <w:sz w:val="24"/>
          <w:szCs w:val="24"/>
        </w:rPr>
      </w:pPr>
    </w:p>
    <w:p w:rsidR="00560956" w:rsidRDefault="00560956" w:rsidP="0056095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560956" w:rsidRPr="007E6F0F" w:rsidRDefault="00560956" w:rsidP="0056095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Oficial de Gabinete</w:t>
      </w:r>
    </w:p>
    <w:p w:rsidR="0030374B" w:rsidRDefault="0056095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56"/>
    <w:rsid w:val="000A2C50"/>
    <w:rsid w:val="00147E9B"/>
    <w:rsid w:val="004662F0"/>
    <w:rsid w:val="00560956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BD20B-4589-40CE-AD87-81917A16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2018-07-31T13:04:00Z</dcterms:created>
  <dcterms:modified xsi:type="dcterms:W3CDTF">2018-07-31T13:05:00Z</dcterms:modified>
</cp:coreProperties>
</file>