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56" w:rsidRDefault="005A0F56" w:rsidP="005A0F5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3407, DE 22 DE OUTUBRO DE 2002.</w:t>
      </w:r>
    </w:p>
    <w:p w:rsidR="005A0F56" w:rsidRDefault="005A0F56" w:rsidP="005A0F56">
      <w:pPr>
        <w:jc w:val="center"/>
        <w:rPr>
          <w:b/>
          <w:bCs/>
          <w:i/>
          <w:iCs/>
        </w:rPr>
      </w:pPr>
    </w:p>
    <w:p w:rsidR="005A0F56" w:rsidRDefault="005A0F56" w:rsidP="005A0F56">
      <w:pPr>
        <w:jc w:val="center"/>
        <w:rPr>
          <w:b/>
          <w:bCs/>
          <w:i/>
          <w:iCs/>
        </w:rPr>
      </w:pPr>
    </w:p>
    <w:p w:rsidR="005A0F56" w:rsidRDefault="005A0F56" w:rsidP="005A0F56">
      <w:pPr>
        <w:jc w:val="center"/>
        <w:rPr>
          <w:b/>
          <w:bCs/>
          <w:i/>
          <w:iCs/>
        </w:rPr>
      </w:pPr>
    </w:p>
    <w:p w:rsidR="005A0F56" w:rsidRDefault="005A0F56" w:rsidP="005A0F56">
      <w:pPr>
        <w:pStyle w:val="BlockQuotation"/>
        <w:widowControl/>
        <w:ind w:left="4253" w:right="0"/>
      </w:pPr>
      <w:r>
        <w:t>Dispõe sobre a instalação de cercas eletrificadas e dá outras providências.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 xml:space="preserve"> A CÂMARA MUNICIPAL DE FORMIGA APROVOU E EU SANCIONO A SEGUINTE LEI: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A instalação de cercas eletrificadas no Município de Formiga deverá obedecer ao disposto nesta Lei.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O Conselho Municipal de Defesa Civil – COMDEC, deverá, logo após ser instalada a cerca elétrica, efetuar uma vistoria no local, observando os seguintes critérios: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>I – Se as instalações foram executadas por pessoal especializado;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>II – Se a cerca eletrificada está devidamente isolada das hastes de sustentação;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 xml:space="preserve">III – Se as hastes de sustentação da cerca eletrificada apresentam resistência a </w:t>
      </w:r>
      <w:proofErr w:type="spellStart"/>
      <w:r>
        <w:t>tencionamento</w:t>
      </w:r>
      <w:proofErr w:type="spellEnd"/>
      <w:r>
        <w:t>, sobrecargas e se estão devidamente fixadas;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 xml:space="preserve">IV – Se a base de sustentação da haste está a uma altura mínima de </w:t>
      </w:r>
      <w:smartTag w:uri="urn:schemas-microsoft-com:office:smarttags" w:element="metricconverter">
        <w:smartTagPr>
          <w:attr w:name="ProductID" w:val="2,50 m"/>
        </w:smartTagPr>
        <w:r>
          <w:t>2,50 m</w:t>
        </w:r>
      </w:smartTag>
      <w:r>
        <w:t>, do piso acabado;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 xml:space="preserve">V – Se a cerca eletrificada está com afastamento mínimo de </w:t>
      </w:r>
      <w:smartTag w:uri="urn:schemas-microsoft-com:office:smarttags" w:element="metricconverter">
        <w:smartTagPr>
          <w:attr w:name="ProductID" w:val="1,00 m"/>
        </w:smartTagPr>
        <w:r>
          <w:t>1,00 m</w:t>
        </w:r>
      </w:smartTag>
      <w:r>
        <w:t xml:space="preserve"> das propriedades vizinhas (laterais, fundos e frente), inclusive das redes de energia elétrica em baixa tensão, rede de telefonia, calhas e coletores de águas pluviais, coberturas, edificações em geral, árvores </w:t>
      </w:r>
      <w:proofErr w:type="spellStart"/>
      <w:r>
        <w:t>etc</w:t>
      </w:r>
      <w:proofErr w:type="spellEnd"/>
      <w:r>
        <w:t>;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>VI – Se há placas de advertência na frente, fundos e laterais da propriedade.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O proprietário do imóvel terá um prazo de 10 (dez) dias para requerer junto ao Conselho Municipal de Defesa Civil – COMDEC, a vistoria prevista no “</w:t>
      </w:r>
      <w:r>
        <w:rPr>
          <w:i/>
          <w:iCs/>
        </w:rPr>
        <w:t>caput”</w:t>
      </w:r>
      <w:r>
        <w:t xml:space="preserve"> deste artigo.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Caso a instalação não atenda os critérios definidos no artigo 2º desta Lei o proprietário do imóvel terá um prazo de 20 (vinte) dias para regularizar a situação, devendo, durante este prazo manter a cerca desligada.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lastRenderedPageBreak/>
        <w:tab/>
      </w:r>
      <w:r>
        <w:tab/>
      </w:r>
      <w:r>
        <w:rPr>
          <w:b/>
          <w:bCs/>
        </w:rPr>
        <w:t xml:space="preserve">ART. 4º - </w:t>
      </w:r>
      <w:r>
        <w:t>Fica o Conselho Municipal de Defesa Civil – COMDEC, autorizado a cobrar uma taxa de 01 (uma) UFPMF, para cobrir os custos relativos à vistoria.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A taxa prevista no “</w:t>
      </w:r>
      <w:r>
        <w:rPr>
          <w:i/>
          <w:iCs/>
        </w:rPr>
        <w:t xml:space="preserve">caput” </w:t>
      </w:r>
      <w:r>
        <w:t>deste artigo deverá ser recolhida através de Guia de Arrecadação da Prefeitura Municipal.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5º - </w:t>
      </w:r>
      <w:r>
        <w:t>O proprietário que não atender ao disposto nesta Lei ficará sujeito a uma multa de 04 (quatro) UFPMF.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A multa prevista no “</w:t>
      </w:r>
      <w:r>
        <w:rPr>
          <w:i/>
          <w:iCs/>
        </w:rPr>
        <w:t xml:space="preserve">caput” </w:t>
      </w:r>
      <w:r>
        <w:t>deste artigo deverá ser recolhida através de Guia de Arrecadação da Prefeitura Municipal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6º - </w:t>
      </w:r>
      <w:r>
        <w:t>Caso ocorra algum dano proveniente da instalação da cerca eletrificada será responsável o proprietário do imóvel, excluindo-se totalmente a responsabilidade do Município.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7º - </w:t>
      </w:r>
      <w:r>
        <w:t>As cercas já instaladas deverão ser submetidas à vistoria para aprovação, no prazo de 10 (dez) dias, a partir da publicação desta Lei.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Caso o proprietário não requeira ao Conselho Municipal de Defesa Civil a vistoria estará sujeito à multa prevista no art. 5º desta Lei.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8º - </w:t>
      </w:r>
      <w:r>
        <w:t>Esta Lei entra em vigor na data de sua publicação.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9º - </w:t>
      </w:r>
      <w:r>
        <w:t>Revogam-se as disposições em contrário.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  <w:r>
        <w:tab/>
      </w:r>
      <w:r>
        <w:tab/>
        <w:t xml:space="preserve">Gabinete do Prefeito em Formiga, 22 de outubro </w:t>
      </w:r>
      <w:proofErr w:type="gramStart"/>
      <w:r>
        <w:t>de  2002</w:t>
      </w:r>
      <w:proofErr w:type="gramEnd"/>
      <w:r>
        <w:t>.</w:t>
      </w: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A0F56" w:rsidRDefault="005A0F56" w:rsidP="005A0F56">
      <w:pPr>
        <w:pStyle w:val="BlockQuotation"/>
        <w:widowControl/>
        <w:ind w:left="0" w:right="0"/>
        <w:jc w:val="center"/>
      </w:pPr>
      <w:r>
        <w:t xml:space="preserve">Prefeito Municipal </w:t>
      </w: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</w:pPr>
    </w:p>
    <w:p w:rsidR="005A0F56" w:rsidRDefault="005A0F56" w:rsidP="005A0F5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5A0F56" w:rsidRDefault="005A0F56" w:rsidP="005A0F56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5A0F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6"/>
    <w:rsid w:val="000A2C50"/>
    <w:rsid w:val="00147E9B"/>
    <w:rsid w:val="004662F0"/>
    <w:rsid w:val="005A0F56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7BE2-4EB4-4648-9D35-6D9E1B41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A0F56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2018-08-30T14:27:00Z</dcterms:created>
  <dcterms:modified xsi:type="dcterms:W3CDTF">2018-08-30T14:27:00Z</dcterms:modified>
</cp:coreProperties>
</file>